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8" w:rsidRDefault="00B94168" w:rsidP="00B94168">
      <w:pPr>
        <w:jc w:val="center"/>
        <w:rPr>
          <w:rStyle w:val="FontStyle11"/>
          <w:b w:val="0"/>
          <w:sz w:val="28"/>
          <w:szCs w:val="28"/>
        </w:rPr>
      </w:pPr>
      <w:r w:rsidRPr="008B0FC9">
        <w:rPr>
          <w:rStyle w:val="FontStyle11"/>
          <w:b w:val="0"/>
          <w:sz w:val="28"/>
          <w:szCs w:val="28"/>
        </w:rPr>
        <w:t xml:space="preserve">Муниципальное бюджетное образовательное учреждение </w:t>
      </w:r>
    </w:p>
    <w:p w:rsidR="00B94168" w:rsidRDefault="00B94168" w:rsidP="00B94168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«Средняя общеобразовательная школа № 6»</w:t>
      </w:r>
    </w:p>
    <w:p w:rsidR="00B94168" w:rsidRDefault="00B94168" w:rsidP="00B94168">
      <w:pPr>
        <w:shd w:val="clear" w:color="auto" w:fill="FFFFFF"/>
        <w:spacing w:line="902" w:lineRule="atLeast"/>
        <w:ind w:right="-105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B94168" w:rsidRDefault="00B94168" w:rsidP="00B94168">
      <w:pPr>
        <w:shd w:val="clear" w:color="auto" w:fill="FFFFFF"/>
        <w:spacing w:line="902" w:lineRule="atLeast"/>
        <w:ind w:right="-105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C3431E" w:rsidRDefault="00C3431E" w:rsidP="00B94168">
      <w:pPr>
        <w:shd w:val="clear" w:color="auto" w:fill="FFFFFF"/>
        <w:spacing w:line="902" w:lineRule="atLeast"/>
        <w:ind w:right="-105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C3431E" w:rsidRDefault="00C3431E" w:rsidP="00B94168">
      <w:pPr>
        <w:shd w:val="clear" w:color="auto" w:fill="FFFFFF"/>
        <w:spacing w:line="902" w:lineRule="atLeast"/>
        <w:ind w:right="-105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B94168" w:rsidRPr="00A41428" w:rsidRDefault="00B94168" w:rsidP="00B94168">
      <w:pPr>
        <w:shd w:val="clear" w:color="auto" w:fill="FFFFFF"/>
        <w:spacing w:line="902" w:lineRule="atLeast"/>
        <w:ind w:right="-105"/>
        <w:jc w:val="center"/>
        <w:rPr>
          <w:color w:val="000000"/>
          <w:sz w:val="32"/>
          <w:szCs w:val="32"/>
        </w:rPr>
      </w:pPr>
      <w:r w:rsidRPr="00A41428">
        <w:rPr>
          <w:b/>
          <w:bCs/>
          <w:color w:val="000000"/>
          <w:spacing w:val="-10"/>
          <w:sz w:val="32"/>
          <w:szCs w:val="32"/>
        </w:rPr>
        <w:t>ИНДИВИДУАЛЬНЫЙ  </w:t>
      </w:r>
      <w:r w:rsidRPr="00A41428">
        <w:rPr>
          <w:b/>
          <w:bCs/>
          <w:color w:val="000000"/>
          <w:spacing w:val="-21"/>
          <w:sz w:val="32"/>
          <w:szCs w:val="32"/>
        </w:rPr>
        <w:t>ПЛАН  САМООБРАЗОВАНИЯ</w:t>
      </w:r>
    </w:p>
    <w:p w:rsidR="00B94168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bCs/>
          <w:color w:val="000000"/>
          <w:spacing w:val="3"/>
          <w:sz w:val="32"/>
          <w:szCs w:val="32"/>
        </w:rPr>
      </w:pPr>
    </w:p>
    <w:p w:rsidR="00B94168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bCs/>
          <w:color w:val="000000"/>
          <w:spacing w:val="3"/>
          <w:sz w:val="32"/>
          <w:szCs w:val="32"/>
        </w:rPr>
      </w:pPr>
    </w:p>
    <w:p w:rsidR="00B94168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bCs/>
          <w:color w:val="000000"/>
          <w:spacing w:val="3"/>
          <w:sz w:val="32"/>
          <w:szCs w:val="32"/>
        </w:rPr>
      </w:pPr>
      <w:r w:rsidRPr="00A41428">
        <w:rPr>
          <w:b/>
          <w:bCs/>
          <w:color w:val="000000"/>
          <w:spacing w:val="3"/>
          <w:sz w:val="32"/>
          <w:szCs w:val="32"/>
        </w:rPr>
        <w:t xml:space="preserve">учителя географии </w:t>
      </w:r>
    </w:p>
    <w:p w:rsidR="00B94168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bCs/>
          <w:color w:val="000000"/>
          <w:spacing w:val="3"/>
          <w:sz w:val="32"/>
          <w:szCs w:val="32"/>
        </w:rPr>
      </w:pPr>
      <w:r w:rsidRPr="00A41428">
        <w:rPr>
          <w:b/>
          <w:bCs/>
          <w:color w:val="000000"/>
          <w:spacing w:val="3"/>
          <w:sz w:val="32"/>
          <w:szCs w:val="32"/>
        </w:rPr>
        <w:t>Пролеевой Галины Ивановны</w:t>
      </w:r>
    </w:p>
    <w:p w:rsidR="00B94168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bCs/>
          <w:color w:val="000000"/>
          <w:spacing w:val="3"/>
          <w:sz w:val="32"/>
          <w:szCs w:val="32"/>
        </w:rPr>
      </w:pPr>
    </w:p>
    <w:p w:rsidR="00B94168" w:rsidRPr="00A41428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bCs/>
          <w:color w:val="000000"/>
          <w:spacing w:val="3"/>
          <w:sz w:val="32"/>
          <w:szCs w:val="32"/>
        </w:rPr>
      </w:pPr>
    </w:p>
    <w:p w:rsidR="00B94168" w:rsidRPr="009B2237" w:rsidRDefault="009B2237" w:rsidP="00B94168">
      <w:pPr>
        <w:shd w:val="clear" w:color="auto" w:fill="FFFFFF"/>
        <w:spacing w:line="391" w:lineRule="atLeast"/>
        <w:ind w:left="29"/>
        <w:jc w:val="center"/>
        <w:rPr>
          <w:bCs/>
          <w:color w:val="000000"/>
          <w:spacing w:val="3"/>
          <w:sz w:val="32"/>
          <w:szCs w:val="32"/>
        </w:rPr>
      </w:pPr>
      <w:r w:rsidRPr="009B2237">
        <w:rPr>
          <w:bCs/>
          <w:color w:val="000000"/>
          <w:spacing w:val="3"/>
          <w:sz w:val="32"/>
          <w:szCs w:val="32"/>
        </w:rPr>
        <w:t>по теме</w:t>
      </w:r>
      <w:r w:rsidR="00B94168" w:rsidRPr="009B2237">
        <w:rPr>
          <w:bCs/>
          <w:color w:val="000000"/>
          <w:spacing w:val="3"/>
          <w:sz w:val="32"/>
          <w:szCs w:val="32"/>
        </w:rPr>
        <w:t xml:space="preserve"> самообразования </w:t>
      </w:r>
    </w:p>
    <w:p w:rsidR="00B94168" w:rsidRPr="0093049D" w:rsidRDefault="00B94168" w:rsidP="00B94168">
      <w:pPr>
        <w:shd w:val="clear" w:color="auto" w:fill="FFFFFF"/>
        <w:spacing w:line="391" w:lineRule="atLeast"/>
        <w:ind w:left="29"/>
        <w:jc w:val="center"/>
        <w:rPr>
          <w:b/>
          <w:color w:val="000000"/>
          <w:sz w:val="32"/>
          <w:szCs w:val="32"/>
        </w:rPr>
      </w:pPr>
      <w:r w:rsidRPr="0093049D">
        <w:rPr>
          <w:b/>
          <w:bCs/>
          <w:color w:val="000000"/>
          <w:spacing w:val="3"/>
          <w:sz w:val="32"/>
          <w:szCs w:val="32"/>
        </w:rPr>
        <w:t>«</w:t>
      </w:r>
      <w:r w:rsidR="0093049D" w:rsidRPr="0093049D">
        <w:rPr>
          <w:rFonts w:eastAsiaTheme="minorHAnsi"/>
          <w:b/>
          <w:sz w:val="28"/>
          <w:szCs w:val="28"/>
          <w:lang w:eastAsia="en-US"/>
        </w:rPr>
        <w:t>Формирование функциональной грамотности на уроках географии как условие повышения качества образования</w:t>
      </w:r>
      <w:r w:rsidRPr="0093049D">
        <w:rPr>
          <w:b/>
          <w:bCs/>
          <w:color w:val="000000"/>
          <w:spacing w:val="3"/>
          <w:sz w:val="32"/>
          <w:szCs w:val="32"/>
        </w:rPr>
        <w:t>»</w:t>
      </w:r>
    </w:p>
    <w:p w:rsidR="00B94168" w:rsidRDefault="00B94168" w:rsidP="00B94168">
      <w:pPr>
        <w:jc w:val="center"/>
        <w:rPr>
          <w:b/>
          <w:color w:val="000000"/>
          <w:sz w:val="28"/>
          <w:szCs w:val="28"/>
        </w:rPr>
      </w:pPr>
    </w:p>
    <w:p w:rsidR="00B94168" w:rsidRDefault="00B94168" w:rsidP="00B94168">
      <w:pPr>
        <w:jc w:val="center"/>
        <w:rPr>
          <w:b/>
          <w:color w:val="000000"/>
          <w:sz w:val="28"/>
          <w:szCs w:val="28"/>
        </w:rPr>
      </w:pPr>
    </w:p>
    <w:p w:rsidR="00B94168" w:rsidRDefault="00B94168" w:rsidP="00B94168">
      <w:pPr>
        <w:jc w:val="center"/>
        <w:rPr>
          <w:b/>
          <w:color w:val="000000"/>
          <w:sz w:val="28"/>
          <w:szCs w:val="28"/>
        </w:rPr>
      </w:pPr>
    </w:p>
    <w:p w:rsidR="00B94168" w:rsidRPr="00A41428" w:rsidRDefault="00B94168" w:rsidP="00B94168">
      <w:pPr>
        <w:jc w:val="center"/>
        <w:rPr>
          <w:b/>
          <w:color w:val="000000"/>
          <w:sz w:val="28"/>
          <w:szCs w:val="28"/>
        </w:rPr>
      </w:pPr>
      <w:r w:rsidRPr="00A41428">
        <w:rPr>
          <w:b/>
          <w:color w:val="000000"/>
          <w:sz w:val="28"/>
          <w:szCs w:val="28"/>
        </w:rPr>
        <w:t>на 20</w:t>
      </w:r>
      <w:r w:rsidR="0093049D">
        <w:rPr>
          <w:b/>
          <w:color w:val="000000"/>
          <w:sz w:val="28"/>
          <w:szCs w:val="28"/>
        </w:rPr>
        <w:t>22</w:t>
      </w:r>
      <w:r w:rsidRPr="00A41428">
        <w:rPr>
          <w:b/>
          <w:color w:val="000000"/>
          <w:sz w:val="28"/>
          <w:szCs w:val="28"/>
        </w:rPr>
        <w:t>-202</w:t>
      </w:r>
      <w:r w:rsidR="0093049D">
        <w:rPr>
          <w:b/>
          <w:color w:val="000000"/>
          <w:sz w:val="28"/>
          <w:szCs w:val="28"/>
        </w:rPr>
        <w:t>6</w:t>
      </w:r>
      <w:r w:rsidRPr="00A41428">
        <w:rPr>
          <w:b/>
          <w:color w:val="000000"/>
          <w:sz w:val="28"/>
          <w:szCs w:val="28"/>
        </w:rPr>
        <w:t xml:space="preserve"> годы</w:t>
      </w: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rPr>
          <w:color w:val="000000"/>
          <w:sz w:val="27"/>
          <w:szCs w:val="27"/>
        </w:rPr>
      </w:pPr>
    </w:p>
    <w:p w:rsidR="00B94168" w:rsidRDefault="00B94168" w:rsidP="00B94168">
      <w:pPr>
        <w:jc w:val="center"/>
        <w:rPr>
          <w:sz w:val="28"/>
          <w:szCs w:val="28"/>
        </w:rPr>
      </w:pPr>
    </w:p>
    <w:p w:rsidR="00B94168" w:rsidRDefault="00B94168" w:rsidP="00B94168">
      <w:pPr>
        <w:jc w:val="center"/>
        <w:rPr>
          <w:sz w:val="28"/>
          <w:szCs w:val="28"/>
        </w:rPr>
      </w:pPr>
      <w:r>
        <w:rPr>
          <w:sz w:val="28"/>
          <w:szCs w:val="28"/>
        </w:rPr>
        <w:t>г.Югорск, 20</w:t>
      </w:r>
      <w:r w:rsidR="0093049D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B94168" w:rsidRDefault="00B94168" w:rsidP="00B94168">
      <w:pPr>
        <w:rPr>
          <w:b/>
          <w:color w:val="000000"/>
          <w:sz w:val="27"/>
          <w:szCs w:val="27"/>
        </w:rPr>
      </w:pPr>
    </w:p>
    <w:p w:rsidR="00E77F81" w:rsidRPr="00723F56" w:rsidRDefault="00E77F81" w:rsidP="00B94168">
      <w:pPr>
        <w:rPr>
          <w:b/>
          <w:color w:val="000000"/>
        </w:rPr>
      </w:pPr>
      <w:r w:rsidRPr="00723F56">
        <w:rPr>
          <w:b/>
          <w:color w:val="000000"/>
        </w:rPr>
        <w:lastRenderedPageBreak/>
        <w:t>Карта учителя:</w:t>
      </w:r>
    </w:p>
    <w:p w:rsidR="00E77F81" w:rsidRPr="00723F56" w:rsidRDefault="00E77F81" w:rsidP="00B94168">
      <w:pPr>
        <w:rPr>
          <w:b/>
          <w:color w:val="000000"/>
        </w:rPr>
      </w:pPr>
    </w:p>
    <w:p w:rsidR="00B94168" w:rsidRPr="00723F56" w:rsidRDefault="00B94168" w:rsidP="00B94168">
      <w:pPr>
        <w:rPr>
          <w:color w:val="000000"/>
        </w:rPr>
      </w:pPr>
      <w:r w:rsidRPr="00723F56">
        <w:rPr>
          <w:b/>
          <w:color w:val="000000"/>
        </w:rPr>
        <w:t>Ф.И.О.</w:t>
      </w:r>
      <w:r w:rsidRPr="00723F56">
        <w:rPr>
          <w:color w:val="000000"/>
        </w:rPr>
        <w:t xml:space="preserve"> – Пролеева Галина Ивановна</w:t>
      </w:r>
    </w:p>
    <w:p w:rsidR="001D5A1E" w:rsidRPr="00723F56" w:rsidRDefault="001D5A1E" w:rsidP="001D5A1E">
      <w:pPr>
        <w:rPr>
          <w:color w:val="000000"/>
        </w:rPr>
      </w:pPr>
      <w:r w:rsidRPr="00723F56">
        <w:rPr>
          <w:b/>
          <w:color w:val="000000"/>
        </w:rPr>
        <w:t>Должность</w:t>
      </w:r>
      <w:r w:rsidRPr="00723F56">
        <w:rPr>
          <w:color w:val="000000"/>
        </w:rPr>
        <w:t xml:space="preserve"> – учитель географии.</w:t>
      </w:r>
    </w:p>
    <w:p w:rsidR="00E77F81" w:rsidRPr="00723F56" w:rsidRDefault="00E77F81" w:rsidP="00B94168">
      <w:pPr>
        <w:rPr>
          <w:color w:val="000000"/>
        </w:rPr>
      </w:pPr>
    </w:p>
    <w:p w:rsidR="00B94168" w:rsidRPr="00723F56" w:rsidRDefault="00B94168" w:rsidP="00B94168">
      <w:r w:rsidRPr="00723F56">
        <w:rPr>
          <w:b/>
          <w:color w:val="000000"/>
        </w:rPr>
        <w:t>Образование:</w:t>
      </w:r>
      <w:r w:rsidRPr="00723F56">
        <w:t xml:space="preserve"> </w:t>
      </w:r>
      <w:proofErr w:type="gramStart"/>
      <w:r w:rsidRPr="00723F56">
        <w:t>Высшее, Вятский государственный гуманитарный университет, г. Киров, специальность «География», квалификация «</w:t>
      </w:r>
      <w:r w:rsidR="001D5A1E" w:rsidRPr="00723F56">
        <w:t>у</w:t>
      </w:r>
      <w:r w:rsidRPr="00723F56">
        <w:t xml:space="preserve">читель географии», </w:t>
      </w:r>
      <w:smartTag w:uri="urn:schemas-microsoft-com:office:smarttags" w:element="metricconverter">
        <w:smartTagPr>
          <w:attr w:name="ProductID" w:val="2005 г"/>
        </w:smartTagPr>
        <w:r w:rsidRPr="00723F56">
          <w:t>2005 г</w:t>
        </w:r>
      </w:smartTag>
      <w:r w:rsidRPr="00723F56">
        <w:t>.</w:t>
      </w:r>
      <w:r w:rsidR="001D5A1E" w:rsidRPr="00723F56">
        <w:t xml:space="preserve"> Диплом с отличием.</w:t>
      </w:r>
      <w:proofErr w:type="gramEnd"/>
    </w:p>
    <w:p w:rsidR="00E77F81" w:rsidRPr="00723F56" w:rsidRDefault="00E77F81" w:rsidP="00B94168"/>
    <w:p w:rsidR="00B94168" w:rsidRPr="00723F56" w:rsidRDefault="00F862C5" w:rsidP="00B94168">
      <w:pPr>
        <w:rPr>
          <w:b/>
          <w:color w:val="000000"/>
        </w:rPr>
      </w:pPr>
      <w:r w:rsidRPr="00723F56">
        <w:rPr>
          <w:b/>
          <w:color w:val="000000"/>
        </w:rPr>
        <w:t>Пройденные К</w:t>
      </w:r>
      <w:r w:rsidR="00B94168" w:rsidRPr="00723F56">
        <w:rPr>
          <w:b/>
          <w:color w:val="000000"/>
        </w:rPr>
        <w:t>урсы повышения квалификации:</w:t>
      </w:r>
    </w:p>
    <w:p w:rsidR="00F862C5" w:rsidRPr="00723F56" w:rsidRDefault="00F862C5" w:rsidP="00B94168">
      <w:r w:rsidRPr="00723F56">
        <w:t xml:space="preserve">- «Профориентация в современной школе», (108 ч.), </w:t>
      </w:r>
    </w:p>
    <w:p w:rsidR="00F862C5" w:rsidRPr="00723F56" w:rsidRDefault="00F862C5" w:rsidP="00B94168">
      <w:r w:rsidRPr="00723F56">
        <w:t xml:space="preserve">- «Специальные знания, способствующие эффективной реализации ФГОС для обучающихся с ОВЗ»,  (108 ч.), </w:t>
      </w:r>
      <w:proofErr w:type="spellStart"/>
      <w:r w:rsidRPr="00723F56">
        <w:t>Онлайн-школа</w:t>
      </w:r>
      <w:proofErr w:type="spellEnd"/>
      <w:r w:rsidRPr="00723F56">
        <w:t xml:space="preserve"> «</w:t>
      </w:r>
      <w:proofErr w:type="spellStart"/>
      <w:r w:rsidRPr="00723F56">
        <w:t>Фоксфорд</w:t>
      </w:r>
      <w:proofErr w:type="spellEnd"/>
      <w:r w:rsidRPr="00723F56">
        <w:t>», 2018 г.;</w:t>
      </w:r>
    </w:p>
    <w:p w:rsidR="00F862C5" w:rsidRPr="00723F56" w:rsidRDefault="00F862C5" w:rsidP="00B94168">
      <w:r w:rsidRPr="00723F56">
        <w:t>-</w:t>
      </w:r>
      <w:r w:rsidRPr="00723F56">
        <w:rPr>
          <w:color w:val="FF0000"/>
        </w:rPr>
        <w:t xml:space="preserve"> </w:t>
      </w:r>
      <w:r w:rsidRPr="00723F56">
        <w:t xml:space="preserve">«Интерпретация и использование результатов оценочных процедур в управлении качеством подготовки обучающихся», (36 ч.) АУДПО ХМАО-Югры «Институт развития образования», 2018 г; </w:t>
      </w:r>
    </w:p>
    <w:p w:rsidR="00F862C5" w:rsidRPr="00723F56" w:rsidRDefault="00F862C5" w:rsidP="00B94168">
      <w:r w:rsidRPr="00723F56">
        <w:t xml:space="preserve">-«Проектная деятельность подростков: ошибки, решения, технологии» (72 ч.) </w:t>
      </w:r>
      <w:proofErr w:type="spellStart"/>
      <w:r w:rsidRPr="00723F56">
        <w:t>Онлайн-школа</w:t>
      </w:r>
      <w:proofErr w:type="spellEnd"/>
      <w:r w:rsidRPr="00723F56">
        <w:t xml:space="preserve"> «</w:t>
      </w:r>
      <w:proofErr w:type="spellStart"/>
      <w:r w:rsidRPr="00723F56">
        <w:t>Фоксфорд</w:t>
      </w:r>
      <w:proofErr w:type="spellEnd"/>
      <w:r w:rsidRPr="00723F56">
        <w:t xml:space="preserve">», 2019 г.; </w:t>
      </w:r>
    </w:p>
    <w:p w:rsidR="00F862C5" w:rsidRPr="00723F56" w:rsidRDefault="00F862C5" w:rsidP="00B94168">
      <w:r w:rsidRPr="00723F56">
        <w:t xml:space="preserve">-«Реализация технологий электронного обучения и дистанционных технологий с использованием ресурсов платформы «Открытая школа», (72 ч.) АНОДПО «Высшая школа компетенций», 2019 г.; </w:t>
      </w:r>
    </w:p>
    <w:p w:rsidR="00F862C5" w:rsidRPr="00723F56" w:rsidRDefault="00F862C5" w:rsidP="00B94168">
      <w:r w:rsidRPr="00723F56">
        <w:t xml:space="preserve">-«Проектирование нового образовательного опыта (урока) в новых условиях» (144 ч.) АНОДПО «Высшая школа компетенций», 2020 г.; </w:t>
      </w:r>
    </w:p>
    <w:p w:rsidR="00F862C5" w:rsidRPr="00723F56" w:rsidRDefault="00F862C5" w:rsidP="00B94168">
      <w:r w:rsidRPr="00723F56">
        <w:t xml:space="preserve">-«Эффективное преподавание и обучение» (144 ч.) Центр педагогического мастерства АОО «Назарбаев Интеллектуальные школы», 2020 г.; </w:t>
      </w:r>
    </w:p>
    <w:p w:rsidR="00E77F81" w:rsidRPr="00723F56" w:rsidRDefault="00F862C5" w:rsidP="00B94168">
      <w:r w:rsidRPr="00723F56">
        <w:t xml:space="preserve">-«Преподавание географии» (72 ч.) </w:t>
      </w:r>
      <w:proofErr w:type="spellStart"/>
      <w:r w:rsidRPr="00723F56">
        <w:t>Онлайн-школа</w:t>
      </w:r>
      <w:proofErr w:type="spellEnd"/>
      <w:r w:rsidRPr="00723F56">
        <w:t xml:space="preserve"> «</w:t>
      </w:r>
      <w:proofErr w:type="spellStart"/>
      <w:r w:rsidRPr="00723F56">
        <w:t>Фоксфорд</w:t>
      </w:r>
      <w:proofErr w:type="spellEnd"/>
      <w:r w:rsidRPr="00723F56">
        <w:t>», 2021 г. и другие.</w:t>
      </w:r>
    </w:p>
    <w:p w:rsidR="00B94168" w:rsidRPr="00723F56" w:rsidRDefault="00B94168" w:rsidP="00B94168">
      <w:pPr>
        <w:shd w:val="clear" w:color="auto" w:fill="FFFFFF"/>
        <w:ind w:left="29"/>
        <w:rPr>
          <w:b/>
          <w:bCs/>
          <w:color w:val="000000"/>
          <w:spacing w:val="3"/>
        </w:rPr>
      </w:pPr>
      <w:r w:rsidRPr="00723F56">
        <w:rPr>
          <w:b/>
          <w:color w:val="000000"/>
        </w:rPr>
        <w:t>Индивидуальная тема самообразования:</w:t>
      </w:r>
      <w:r w:rsidRPr="00723F56">
        <w:rPr>
          <w:b/>
          <w:bCs/>
          <w:color w:val="000000"/>
          <w:spacing w:val="3"/>
        </w:rPr>
        <w:t xml:space="preserve"> </w:t>
      </w:r>
    </w:p>
    <w:p w:rsidR="00B94168" w:rsidRPr="00723F56" w:rsidRDefault="00B94168" w:rsidP="00B94168">
      <w:pPr>
        <w:shd w:val="clear" w:color="auto" w:fill="FFFFFF"/>
        <w:ind w:left="29"/>
        <w:rPr>
          <w:bCs/>
          <w:color w:val="000000"/>
          <w:spacing w:val="3"/>
        </w:rPr>
      </w:pPr>
      <w:r w:rsidRPr="00723F56">
        <w:rPr>
          <w:bCs/>
          <w:color w:val="000000"/>
          <w:spacing w:val="3"/>
        </w:rPr>
        <w:t>«</w:t>
      </w:r>
      <w:r w:rsidR="0093049D" w:rsidRPr="00723F56">
        <w:rPr>
          <w:rFonts w:eastAsiaTheme="minorHAnsi"/>
          <w:lang w:eastAsia="en-US"/>
        </w:rPr>
        <w:t>Формирование функциональной грамотности на уроках географии как условие повышения качества образования</w:t>
      </w:r>
      <w:r w:rsidRPr="00723F56">
        <w:rPr>
          <w:bCs/>
          <w:color w:val="000000"/>
          <w:spacing w:val="3"/>
        </w:rPr>
        <w:t>».</w:t>
      </w:r>
    </w:p>
    <w:p w:rsidR="00E77F81" w:rsidRPr="00723F56" w:rsidRDefault="00E77F81" w:rsidP="00B94168">
      <w:pPr>
        <w:shd w:val="clear" w:color="auto" w:fill="FFFFFF"/>
        <w:ind w:left="29"/>
        <w:rPr>
          <w:color w:val="000000"/>
        </w:rPr>
      </w:pPr>
    </w:p>
    <w:p w:rsidR="00B94168" w:rsidRPr="00723F56" w:rsidRDefault="00B94168" w:rsidP="00B94168">
      <w:pPr>
        <w:rPr>
          <w:b/>
          <w:color w:val="000000"/>
        </w:rPr>
      </w:pPr>
      <w:r w:rsidRPr="00723F56">
        <w:rPr>
          <w:b/>
          <w:color w:val="000000"/>
        </w:rPr>
        <w:t>Срок работы над темой – 20</w:t>
      </w:r>
      <w:r w:rsidR="00D116BF" w:rsidRPr="00723F56">
        <w:rPr>
          <w:b/>
          <w:color w:val="000000"/>
        </w:rPr>
        <w:t>22</w:t>
      </w:r>
      <w:r w:rsidRPr="00723F56">
        <w:rPr>
          <w:b/>
          <w:color w:val="000000"/>
        </w:rPr>
        <w:t>-202</w:t>
      </w:r>
      <w:r w:rsidR="00D116BF" w:rsidRPr="00723F56">
        <w:rPr>
          <w:b/>
          <w:color w:val="000000"/>
        </w:rPr>
        <w:t>6</w:t>
      </w:r>
      <w:r w:rsidRPr="00723F56">
        <w:rPr>
          <w:b/>
          <w:color w:val="000000"/>
        </w:rPr>
        <w:t xml:space="preserve"> года.</w:t>
      </w:r>
    </w:p>
    <w:p w:rsidR="00E77F81" w:rsidRPr="00723F56" w:rsidRDefault="00E77F81" w:rsidP="00B94168">
      <w:pPr>
        <w:rPr>
          <w:b/>
          <w:color w:val="000000"/>
        </w:rPr>
      </w:pPr>
    </w:p>
    <w:p w:rsidR="00B94168" w:rsidRPr="00723F56" w:rsidRDefault="00B94168" w:rsidP="00D116BF">
      <w:r w:rsidRPr="00723F56">
        <w:rPr>
          <w:b/>
          <w:color w:val="000000"/>
        </w:rPr>
        <w:t>Цель самообразования по теме:</w:t>
      </w:r>
      <w:r w:rsidR="0012157E" w:rsidRPr="00723F56">
        <w:rPr>
          <w:b/>
          <w:color w:val="000000"/>
        </w:rPr>
        <w:t xml:space="preserve"> </w:t>
      </w:r>
      <w:r w:rsidRPr="00723F56">
        <w:rPr>
          <w:bCs/>
        </w:rPr>
        <w:t>созда</w:t>
      </w:r>
      <w:r w:rsidR="00D116BF" w:rsidRPr="00723F56">
        <w:rPr>
          <w:bCs/>
        </w:rPr>
        <w:t xml:space="preserve">ние </w:t>
      </w:r>
      <w:r w:rsidRPr="00723F56">
        <w:rPr>
          <w:bCs/>
        </w:rPr>
        <w:t xml:space="preserve"> услови</w:t>
      </w:r>
      <w:r w:rsidR="00D116BF" w:rsidRPr="00723F56">
        <w:rPr>
          <w:bCs/>
        </w:rPr>
        <w:t>й</w:t>
      </w:r>
      <w:r w:rsidRPr="00723F56">
        <w:rPr>
          <w:bCs/>
        </w:rPr>
        <w:t xml:space="preserve">  для </w:t>
      </w:r>
      <w:r w:rsidRPr="00723F56">
        <w:rPr>
          <w:bCs/>
          <w:lang w:val="de-DE"/>
        </w:rPr>
        <w:t xml:space="preserve"> </w:t>
      </w:r>
      <w:r w:rsidRPr="00723F56">
        <w:rPr>
          <w:bCs/>
        </w:rPr>
        <w:t xml:space="preserve">формирования </w:t>
      </w:r>
      <w:r w:rsidR="00D116BF" w:rsidRPr="00723F56">
        <w:rPr>
          <w:bCs/>
        </w:rPr>
        <w:t xml:space="preserve">функциональной грамотности </w:t>
      </w:r>
      <w:r w:rsidRPr="00723F56">
        <w:rPr>
          <w:bCs/>
        </w:rPr>
        <w:t xml:space="preserve">учащихся </w:t>
      </w:r>
      <w:r w:rsidRPr="00723F56">
        <w:rPr>
          <w:bCs/>
          <w:lang w:val="de-DE"/>
        </w:rPr>
        <w:t xml:space="preserve"> </w:t>
      </w:r>
      <w:r w:rsidRPr="00723F56">
        <w:rPr>
          <w:bCs/>
        </w:rPr>
        <w:t xml:space="preserve">через повышение своего </w:t>
      </w:r>
      <w:r w:rsidRPr="00723F56">
        <w:t>теоретического, научно-методического уровня, профессионального мастерства и компетентности как учителя географии.</w:t>
      </w:r>
    </w:p>
    <w:p w:rsidR="00E77F81" w:rsidRPr="00723F56" w:rsidRDefault="00E77F81" w:rsidP="00B94168">
      <w:pPr>
        <w:pStyle w:val="a6"/>
        <w:spacing w:before="0" w:beforeAutospacing="0" w:after="0" w:afterAutospacing="0"/>
        <w:ind w:right="102"/>
        <w:jc w:val="both"/>
      </w:pPr>
    </w:p>
    <w:p w:rsidR="00B94168" w:rsidRPr="00723F56" w:rsidRDefault="00B94168" w:rsidP="00B94168">
      <w:pPr>
        <w:rPr>
          <w:b/>
          <w:color w:val="000000"/>
        </w:rPr>
      </w:pPr>
      <w:r w:rsidRPr="00723F56">
        <w:rPr>
          <w:b/>
          <w:color w:val="000000"/>
        </w:rPr>
        <w:t>Задачи самообразования по теме:</w:t>
      </w:r>
    </w:p>
    <w:p w:rsidR="00B94168" w:rsidRPr="00723F56" w:rsidRDefault="008777C7" w:rsidP="00B94168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</w:t>
      </w:r>
      <w:r w:rsidRPr="00723F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23F56">
        <w:rPr>
          <w:rFonts w:ascii="Times New Roman" w:eastAsia="Times New Roman" w:hAnsi="Times New Roman"/>
          <w:color w:val="000000"/>
          <w:sz w:val="24"/>
          <w:szCs w:val="24"/>
        </w:rPr>
        <w:t>развития на уроках географии функциональной  грамотность школьников (внедрение банка заданий и пр.)</w:t>
      </w:r>
      <w:r w:rsidR="00B94168" w:rsidRPr="00723F56">
        <w:rPr>
          <w:rFonts w:ascii="Times New Roman" w:hAnsi="Times New Roman"/>
          <w:sz w:val="24"/>
          <w:szCs w:val="24"/>
        </w:rPr>
        <w:t>;</w:t>
      </w:r>
    </w:p>
    <w:p w:rsidR="00B94168" w:rsidRPr="00723F56" w:rsidRDefault="00B94168" w:rsidP="00B94168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  <w:rPr>
          <w:lang w:val="de-DE"/>
        </w:rPr>
      </w:pPr>
      <w:r w:rsidRPr="00723F56">
        <w:t xml:space="preserve">моделирование новых областей образовательной деятельности </w:t>
      </w:r>
      <w:r w:rsidRPr="00723F56">
        <w:rPr>
          <w:lang w:val="de-DE"/>
        </w:rPr>
        <w:t>(</w:t>
      </w:r>
      <w:r w:rsidRPr="00723F56">
        <w:t xml:space="preserve">разработка </w:t>
      </w:r>
      <w:r w:rsidRPr="00723F56">
        <w:rPr>
          <w:lang w:val="de-DE"/>
        </w:rPr>
        <w:t xml:space="preserve"> и </w:t>
      </w:r>
      <w:r w:rsidRPr="00723F56">
        <w:t xml:space="preserve">внедрение </w:t>
      </w:r>
      <w:r w:rsidRPr="00723F56">
        <w:rPr>
          <w:lang w:val="de-DE"/>
        </w:rPr>
        <w:t xml:space="preserve"> </w:t>
      </w:r>
      <w:r w:rsidRPr="00723F56">
        <w:t>новых рабочих программ</w:t>
      </w:r>
      <w:r w:rsidRPr="00723F56">
        <w:rPr>
          <w:lang w:val="de-DE"/>
        </w:rPr>
        <w:t xml:space="preserve">, </w:t>
      </w:r>
      <w:r w:rsidRPr="00723F56">
        <w:t>проектов, организация работы кружков</w:t>
      </w:r>
      <w:r w:rsidRPr="00723F56">
        <w:rPr>
          <w:lang w:val="de-DE"/>
        </w:rPr>
        <w:t>);</w:t>
      </w:r>
    </w:p>
    <w:p w:rsidR="00B94168" w:rsidRPr="00723F56" w:rsidRDefault="00B94168" w:rsidP="00B94168">
      <w:pPr>
        <w:numPr>
          <w:ilvl w:val="0"/>
          <w:numId w:val="2"/>
        </w:numPr>
        <w:tabs>
          <w:tab w:val="clear" w:pos="720"/>
          <w:tab w:val="num" w:pos="-142"/>
        </w:tabs>
        <w:ind w:left="0" w:firstLine="0"/>
        <w:rPr>
          <w:lang w:val="de-DE"/>
        </w:rPr>
      </w:pPr>
      <w:r w:rsidRPr="00723F56">
        <w:t xml:space="preserve">совершенствование системы  оценки качества </w:t>
      </w:r>
      <w:r w:rsidRPr="00723F56">
        <w:rPr>
          <w:lang w:val="de-DE"/>
        </w:rPr>
        <w:t>и</w:t>
      </w:r>
      <w:r w:rsidRPr="00723F56">
        <w:t xml:space="preserve"> результатов образования</w:t>
      </w:r>
      <w:r w:rsidRPr="00723F56">
        <w:rPr>
          <w:lang w:val="de-DE"/>
        </w:rPr>
        <w:t>;</w:t>
      </w:r>
    </w:p>
    <w:p w:rsidR="00B94168" w:rsidRPr="00723F56" w:rsidRDefault="00B94168" w:rsidP="00B9416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lang w:val="de-DE"/>
        </w:rPr>
      </w:pPr>
      <w:r w:rsidRPr="00723F56">
        <w:t>развитие предметных</w:t>
      </w:r>
      <w:r w:rsidRPr="00723F56">
        <w:rPr>
          <w:lang w:val="de-DE"/>
        </w:rPr>
        <w:t xml:space="preserve"> и </w:t>
      </w:r>
      <w:r w:rsidRPr="00723F56">
        <w:t xml:space="preserve">метапредметных </w:t>
      </w:r>
      <w:r w:rsidR="00953255" w:rsidRPr="00723F56">
        <w:t xml:space="preserve">умений </w:t>
      </w:r>
      <w:r w:rsidRPr="00723F56">
        <w:rPr>
          <w:lang w:val="de-DE"/>
        </w:rPr>
        <w:t xml:space="preserve"> </w:t>
      </w:r>
      <w:r w:rsidRPr="00723F56">
        <w:t xml:space="preserve">учащихся </w:t>
      </w:r>
      <w:r w:rsidRPr="00723F56">
        <w:rPr>
          <w:lang w:val="de-DE"/>
        </w:rPr>
        <w:t xml:space="preserve">с </w:t>
      </w:r>
      <w:r w:rsidRPr="00723F56">
        <w:t>учетом их возрастных особенностей;</w:t>
      </w:r>
    </w:p>
    <w:p w:rsidR="00B94168" w:rsidRPr="00723F56" w:rsidRDefault="00B94168" w:rsidP="00B94168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723F56">
        <w:rPr>
          <w:rFonts w:ascii="Times New Roman" w:hAnsi="Times New Roman"/>
          <w:sz w:val="24"/>
          <w:szCs w:val="24"/>
        </w:rPr>
        <w:t xml:space="preserve">повышение </w:t>
      </w:r>
      <w:r w:rsidRPr="00723F5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3F56">
        <w:rPr>
          <w:rFonts w:ascii="Times New Roman" w:hAnsi="Times New Roman"/>
          <w:sz w:val="24"/>
          <w:szCs w:val="24"/>
        </w:rPr>
        <w:t>результативной деятельности учащихся посредством использования</w:t>
      </w:r>
      <w:r w:rsidRPr="00723F5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3F56">
        <w:rPr>
          <w:rFonts w:ascii="Times New Roman" w:hAnsi="Times New Roman"/>
          <w:sz w:val="24"/>
          <w:szCs w:val="24"/>
        </w:rPr>
        <w:t xml:space="preserve">эффективных форм совместной деятельности; </w:t>
      </w:r>
    </w:p>
    <w:p w:rsidR="00B94168" w:rsidRPr="00723F56" w:rsidRDefault="00B94168" w:rsidP="00B94168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723F56">
        <w:rPr>
          <w:rFonts w:ascii="Times New Roman" w:hAnsi="Times New Roman"/>
          <w:sz w:val="24"/>
          <w:szCs w:val="24"/>
        </w:rPr>
        <w:t xml:space="preserve">создание </w:t>
      </w:r>
      <w:r w:rsidR="00D116BF" w:rsidRPr="00723F56">
        <w:rPr>
          <w:rFonts w:ascii="Times New Roman" w:hAnsi="Times New Roman"/>
          <w:sz w:val="24"/>
          <w:szCs w:val="24"/>
        </w:rPr>
        <w:t>современной</w:t>
      </w:r>
      <w:r w:rsidRPr="00723F56">
        <w:rPr>
          <w:rFonts w:ascii="Times New Roman" w:hAnsi="Times New Roman"/>
          <w:sz w:val="24"/>
          <w:szCs w:val="24"/>
        </w:rPr>
        <w:t xml:space="preserve"> методической </w:t>
      </w:r>
      <w:r w:rsidRPr="00723F56">
        <w:rPr>
          <w:rFonts w:ascii="Times New Roman" w:hAnsi="Times New Roman"/>
          <w:sz w:val="24"/>
          <w:szCs w:val="24"/>
          <w:lang w:val="de-DE"/>
        </w:rPr>
        <w:t xml:space="preserve">и </w:t>
      </w:r>
      <w:r w:rsidRPr="00723F56">
        <w:rPr>
          <w:rFonts w:ascii="Times New Roman" w:hAnsi="Times New Roman"/>
          <w:sz w:val="24"/>
          <w:szCs w:val="24"/>
        </w:rPr>
        <w:t xml:space="preserve">дидактической базы преподавания </w:t>
      </w:r>
      <w:r w:rsidRPr="00723F56">
        <w:rPr>
          <w:rFonts w:ascii="Times New Roman" w:hAnsi="Times New Roman"/>
          <w:sz w:val="24"/>
          <w:szCs w:val="24"/>
          <w:lang w:val="de-DE"/>
        </w:rPr>
        <w:t>с</w:t>
      </w:r>
      <w:r w:rsidRPr="00723F56">
        <w:rPr>
          <w:rFonts w:ascii="Times New Roman" w:hAnsi="Times New Roman"/>
          <w:sz w:val="24"/>
          <w:szCs w:val="24"/>
        </w:rPr>
        <w:t xml:space="preserve"> учетом новых стандартов;</w:t>
      </w:r>
    </w:p>
    <w:p w:rsidR="00B94168" w:rsidRPr="00723F56" w:rsidRDefault="00B94168" w:rsidP="00B94168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B94168" w:rsidRPr="00723F56" w:rsidRDefault="00B94168" w:rsidP="00B94168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sz w:val="24"/>
          <w:szCs w:val="24"/>
        </w:rPr>
        <w:t>обобщение педагогического опыта по самообразованию.</w:t>
      </w:r>
    </w:p>
    <w:p w:rsidR="00B94168" w:rsidRPr="00723F56" w:rsidRDefault="00B94168" w:rsidP="00B94168">
      <w:pPr>
        <w:rPr>
          <w:b/>
          <w:color w:val="000000"/>
        </w:rPr>
      </w:pPr>
    </w:p>
    <w:p w:rsidR="00B94168" w:rsidRPr="00723F56" w:rsidRDefault="00B94168" w:rsidP="00B94168">
      <w:pPr>
        <w:jc w:val="both"/>
        <w:rPr>
          <w:b/>
          <w:bCs/>
        </w:rPr>
      </w:pPr>
      <w:r w:rsidRPr="00723F56">
        <w:rPr>
          <w:b/>
          <w:bCs/>
        </w:rPr>
        <w:t xml:space="preserve">Перечень вопросов по самообразованию: </w:t>
      </w:r>
    </w:p>
    <w:p w:rsidR="00B94168" w:rsidRPr="00723F56" w:rsidRDefault="00B94168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bCs/>
          <w:sz w:val="24"/>
          <w:szCs w:val="24"/>
        </w:rPr>
        <w:t>изучение психолого-педагогической литературы;</w:t>
      </w:r>
    </w:p>
    <w:p w:rsidR="0012157E" w:rsidRPr="00723F56" w:rsidRDefault="0012157E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bCs/>
          <w:sz w:val="24"/>
          <w:szCs w:val="24"/>
        </w:rPr>
        <w:t xml:space="preserve">изучение и </w:t>
      </w:r>
      <w:r w:rsidR="008777C7" w:rsidRPr="00723F56">
        <w:rPr>
          <w:rFonts w:ascii="Times New Roman" w:hAnsi="Times New Roman"/>
          <w:bCs/>
          <w:sz w:val="24"/>
          <w:szCs w:val="24"/>
        </w:rPr>
        <w:t>внедрение заданий по функциональной грамотности;</w:t>
      </w:r>
    </w:p>
    <w:p w:rsidR="00B94168" w:rsidRPr="00723F56" w:rsidRDefault="00B94168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bCs/>
          <w:sz w:val="24"/>
          <w:szCs w:val="24"/>
        </w:rPr>
        <w:t>разработка программно – методического обеспечения учебно-воспитательного процесса;</w:t>
      </w:r>
    </w:p>
    <w:p w:rsidR="00B94168" w:rsidRPr="00723F56" w:rsidRDefault="00B94168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sz w:val="24"/>
          <w:szCs w:val="24"/>
        </w:rPr>
        <w:lastRenderedPageBreak/>
        <w:t>проектная и исследовательская деятельность;</w:t>
      </w:r>
    </w:p>
    <w:p w:rsidR="00B94168" w:rsidRPr="00723F56" w:rsidRDefault="00B94168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B94168" w:rsidRPr="00723F56" w:rsidRDefault="00B94168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sz w:val="24"/>
          <w:szCs w:val="24"/>
        </w:rPr>
        <w:t xml:space="preserve">изучение </w:t>
      </w:r>
      <w:r w:rsidR="009A60D1" w:rsidRPr="00723F56">
        <w:rPr>
          <w:rFonts w:ascii="Times New Roman" w:hAnsi="Times New Roman"/>
          <w:sz w:val="24"/>
          <w:szCs w:val="24"/>
        </w:rPr>
        <w:t xml:space="preserve">передового </w:t>
      </w:r>
      <w:r w:rsidRPr="00723F56">
        <w:rPr>
          <w:rFonts w:ascii="Times New Roman" w:hAnsi="Times New Roman"/>
          <w:sz w:val="24"/>
          <w:szCs w:val="24"/>
        </w:rPr>
        <w:t>педагогического опыта других преподавателей;</w:t>
      </w:r>
    </w:p>
    <w:p w:rsidR="00B94168" w:rsidRPr="00723F56" w:rsidRDefault="00B94168" w:rsidP="00B941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3F56">
        <w:rPr>
          <w:rFonts w:ascii="Times New Roman" w:hAnsi="Times New Roman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723F56">
        <w:rPr>
          <w:rFonts w:ascii="Times New Roman" w:hAnsi="Times New Roman"/>
          <w:sz w:val="24"/>
          <w:szCs w:val="24"/>
        </w:rPr>
        <w:t>учебно</w:t>
      </w:r>
      <w:proofErr w:type="spellEnd"/>
      <w:r w:rsidRPr="00723F56">
        <w:rPr>
          <w:rFonts w:ascii="Times New Roman" w:hAnsi="Times New Roman"/>
          <w:sz w:val="24"/>
          <w:szCs w:val="24"/>
        </w:rPr>
        <w:t>–воспитательного процесса.</w:t>
      </w:r>
    </w:p>
    <w:p w:rsidR="00B94168" w:rsidRPr="00723F56" w:rsidRDefault="00B94168" w:rsidP="00B94168">
      <w:pPr>
        <w:ind w:left="360"/>
      </w:pPr>
    </w:p>
    <w:p w:rsidR="00B94168" w:rsidRPr="00723F56" w:rsidRDefault="006A7F28" w:rsidP="00B94168">
      <w:pPr>
        <w:jc w:val="both"/>
        <w:rPr>
          <w:b/>
          <w:bCs/>
        </w:rPr>
      </w:pPr>
      <w:r w:rsidRPr="00723F56">
        <w:rPr>
          <w:b/>
          <w:bCs/>
        </w:rPr>
        <w:t xml:space="preserve">Таблица 1. - </w:t>
      </w:r>
      <w:r w:rsidR="00B94168" w:rsidRPr="00723F56">
        <w:rPr>
          <w:b/>
          <w:bCs/>
        </w:rPr>
        <w:t xml:space="preserve">Предполагаемый результат: </w:t>
      </w:r>
    </w:p>
    <w:p w:rsidR="00B94168" w:rsidRPr="00723F56" w:rsidRDefault="00B94168" w:rsidP="00B94168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8"/>
        <w:gridCol w:w="5544"/>
      </w:tblGrid>
      <w:tr w:rsidR="00B94168" w:rsidRPr="00723F56" w:rsidTr="009D3D25">
        <w:tc>
          <w:tcPr>
            <w:tcW w:w="2405" w:type="pct"/>
          </w:tcPr>
          <w:p w:rsidR="00B94168" w:rsidRPr="00723F56" w:rsidRDefault="00B94168" w:rsidP="009D3D25">
            <w:pPr>
              <w:pStyle w:val="a6"/>
              <w:spacing w:before="28" w:after="28"/>
              <w:jc w:val="center"/>
            </w:pPr>
            <w:r w:rsidRPr="00723F56">
              <w:t>Результаты для учителя</w:t>
            </w:r>
          </w:p>
        </w:tc>
        <w:tc>
          <w:tcPr>
            <w:tcW w:w="2595" w:type="pct"/>
          </w:tcPr>
          <w:p w:rsidR="00B94168" w:rsidRPr="00723F56" w:rsidRDefault="00B94168" w:rsidP="009D3D25">
            <w:pPr>
              <w:pStyle w:val="a6"/>
              <w:spacing w:before="28" w:after="28"/>
              <w:jc w:val="center"/>
            </w:pPr>
            <w:r w:rsidRPr="00723F56">
              <w:t>Результаты для ученика</w:t>
            </w:r>
          </w:p>
        </w:tc>
      </w:tr>
      <w:tr w:rsidR="00B94168" w:rsidRPr="00723F56" w:rsidTr="009D3D25">
        <w:tc>
          <w:tcPr>
            <w:tcW w:w="2405" w:type="pct"/>
          </w:tcPr>
          <w:p w:rsidR="00B94168" w:rsidRPr="00723F56" w:rsidRDefault="00B94168" w:rsidP="00B9416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Fonts w:ascii="Times New Roman" w:hAnsi="Times New Roman"/>
                <w:kern w:val="1"/>
                <w:sz w:val="24"/>
                <w:szCs w:val="24"/>
              </w:rPr>
              <w:t>повышение качества преподавания и обучения географии;</w:t>
            </w:r>
          </w:p>
          <w:p w:rsidR="00B94168" w:rsidRPr="00723F56" w:rsidRDefault="00B94168" w:rsidP="00B9416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F56">
              <w:rPr>
                <w:rFonts w:ascii="Times New Roman" w:hAnsi="Times New Roman"/>
                <w:bCs/>
                <w:sz w:val="24"/>
                <w:szCs w:val="24"/>
              </w:rPr>
              <w:t>разработка рабочих программ по предметам в соответствии с ФГОС;</w:t>
            </w:r>
          </w:p>
          <w:p w:rsidR="00B94168" w:rsidRPr="00723F56" w:rsidRDefault="00B94168" w:rsidP="00B9416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Fonts w:ascii="Times New Roman" w:hAnsi="Times New Roman"/>
                <w:sz w:val="24"/>
                <w:szCs w:val="24"/>
              </w:rPr>
              <w:t>обобщение опыта по исследуемой теме на</w:t>
            </w:r>
            <w:r w:rsidRPr="00723F56">
              <w:rPr>
                <w:rFonts w:ascii="Times New Roman" w:hAnsi="Times New Roman"/>
                <w:kern w:val="1"/>
                <w:sz w:val="24"/>
                <w:szCs w:val="24"/>
              </w:rPr>
              <w:t xml:space="preserve"> педсоветах,  семинарах, педагогических конференциях и   в работе школьного и муниципального  МО учителей географии;</w:t>
            </w:r>
          </w:p>
          <w:p w:rsidR="00B94168" w:rsidRPr="00723F56" w:rsidRDefault="00B94168" w:rsidP="00B9416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Fonts w:ascii="Times New Roman" w:hAnsi="Times New Roman"/>
                <w:kern w:val="1"/>
                <w:sz w:val="24"/>
                <w:szCs w:val="24"/>
              </w:rPr>
              <w:t>оказание практической помощи коллегам;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723F56">
              <w:t>разработка и проведение открытых уроков с применением ИКТ и новых технологий, внеклассных мероприятий;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723F56">
              <w:t>разработка и апробирование новых дидактических материалов, тестов;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360" w:hanging="76"/>
              <w:jc w:val="both"/>
            </w:pPr>
            <w:r w:rsidRPr="00723F56">
              <w:t xml:space="preserve">участие в профессиональных конкурсах; </w:t>
            </w:r>
          </w:p>
          <w:p w:rsidR="00B94168" w:rsidRPr="00723F56" w:rsidRDefault="00B94168" w:rsidP="009D3D25">
            <w:pPr>
              <w:pStyle w:val="a6"/>
              <w:spacing w:before="0" w:beforeAutospacing="0" w:after="0" w:afterAutospacing="0"/>
              <w:ind w:left="360"/>
              <w:jc w:val="both"/>
            </w:pPr>
          </w:p>
          <w:p w:rsidR="00B94168" w:rsidRPr="00723F56" w:rsidRDefault="00B94168" w:rsidP="009D3D25">
            <w:pPr>
              <w:jc w:val="both"/>
              <w:rPr>
                <w:b/>
                <w:bCs/>
              </w:rPr>
            </w:pPr>
          </w:p>
          <w:p w:rsidR="00B94168" w:rsidRPr="00723F56" w:rsidRDefault="00B94168" w:rsidP="009D3D25">
            <w:pPr>
              <w:pStyle w:val="a7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4168" w:rsidRPr="00723F56" w:rsidRDefault="00B94168" w:rsidP="009D3D25">
            <w:pPr>
              <w:spacing w:line="360" w:lineRule="auto"/>
            </w:pPr>
          </w:p>
        </w:tc>
        <w:tc>
          <w:tcPr>
            <w:tcW w:w="2595" w:type="pct"/>
          </w:tcPr>
          <w:p w:rsidR="00B94168" w:rsidRPr="00723F56" w:rsidRDefault="00B94168" w:rsidP="009D3D25">
            <w:pPr>
              <w:pStyle w:val="a8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Fonts w:ascii="Times New Roman" w:hAnsi="Times New Roman"/>
                <w:sz w:val="24"/>
                <w:szCs w:val="24"/>
              </w:rPr>
              <w:t xml:space="preserve"> Становление личностных характеристик ученика: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5"/>
              </w:numPr>
              <w:spacing w:before="28" w:after="28"/>
              <w:ind w:left="674" w:hanging="425"/>
              <w:jc w:val="both"/>
            </w:pPr>
            <w:proofErr w:type="gramStart"/>
            <w:r w:rsidRPr="00723F56">
              <w:t>умеющий</w:t>
            </w:r>
            <w:proofErr w:type="gramEnd"/>
            <w:r w:rsidRPr="00723F56">
              <w:t xml:space="preserve"> учиться, способный применять полученные знания на практике;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5"/>
              </w:numPr>
              <w:spacing w:before="28" w:after="28"/>
              <w:ind w:left="674" w:hanging="425"/>
              <w:jc w:val="both"/>
            </w:pPr>
            <w:r w:rsidRPr="00723F56">
              <w:t>социально активный, уважающий закон и правопорядок, соизмеряющий свои поступки с нравственными ценностями;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5"/>
              </w:numPr>
              <w:spacing w:before="28" w:after="28"/>
              <w:ind w:left="674" w:hanging="425"/>
              <w:jc w:val="both"/>
            </w:pPr>
            <w:r w:rsidRPr="00723F56">
              <w:t>уважающий других людей, умеющий вести диалог, достигать взаимопонимания;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5"/>
              </w:numPr>
              <w:ind w:left="674" w:hanging="425"/>
              <w:jc w:val="both"/>
            </w:pPr>
            <w:r w:rsidRPr="00723F56">
              <w:t xml:space="preserve">осознанно </w:t>
            </w:r>
            <w:proofErr w:type="gramStart"/>
            <w:r w:rsidRPr="00723F56">
              <w:t>выполняющий</w:t>
            </w:r>
            <w:proofErr w:type="gramEnd"/>
            <w:r w:rsidRPr="00723F56">
              <w:t xml:space="preserve"> правила здорового образа жизни;</w:t>
            </w:r>
          </w:p>
          <w:p w:rsidR="00B94168" w:rsidRPr="00723F56" w:rsidRDefault="00B94168" w:rsidP="00B94168">
            <w:pPr>
              <w:pStyle w:val="a6"/>
              <w:numPr>
                <w:ilvl w:val="0"/>
                <w:numId w:val="5"/>
              </w:numPr>
              <w:spacing w:before="28" w:after="28"/>
              <w:ind w:left="674" w:hanging="425"/>
              <w:jc w:val="both"/>
            </w:pPr>
            <w:r w:rsidRPr="00723F56">
              <w:t xml:space="preserve">повышение самостоятельности и активности учащихся во время учебно-воспитательного процесса, рост мотивации к обучению и творческого потенциала обучающихся, формирование </w:t>
            </w:r>
            <w:r w:rsidRPr="00723F56">
              <w:rPr>
                <w:kern w:val="1"/>
              </w:rPr>
              <w:t>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информации.</w:t>
            </w:r>
          </w:p>
        </w:tc>
      </w:tr>
    </w:tbl>
    <w:p w:rsidR="00B94168" w:rsidRPr="00723F56" w:rsidRDefault="00B94168" w:rsidP="00B94168">
      <w:pPr>
        <w:jc w:val="both"/>
      </w:pPr>
    </w:p>
    <w:p w:rsidR="00B94168" w:rsidRPr="00723F56" w:rsidRDefault="00B94168" w:rsidP="00B94168">
      <w:r w:rsidRPr="00723F56">
        <w:rPr>
          <w:b/>
          <w:bCs/>
        </w:rPr>
        <w:t>Форма отчета по проделанной работе:</w:t>
      </w:r>
      <w:r w:rsidRPr="00723F56">
        <w:t xml:space="preserve"> выступление на заседаниях ШМО, </w:t>
      </w:r>
      <w:r w:rsidR="009A60D1" w:rsidRPr="00723F56">
        <w:t>Г</w:t>
      </w:r>
      <w:r w:rsidRPr="00723F56">
        <w:t xml:space="preserve">МО, педсоветах, участие в конкурсах, семинарах, </w:t>
      </w:r>
      <w:proofErr w:type="spellStart"/>
      <w:r w:rsidRPr="00723F56">
        <w:t>вебинарах</w:t>
      </w:r>
      <w:proofErr w:type="spellEnd"/>
      <w:r w:rsidRPr="00723F56">
        <w:t>,  конференциях.</w:t>
      </w:r>
    </w:p>
    <w:p w:rsidR="00B94168" w:rsidRPr="00723F56" w:rsidRDefault="00B94168" w:rsidP="00B94168"/>
    <w:p w:rsidR="00B94168" w:rsidRPr="00723F56" w:rsidRDefault="00B94168" w:rsidP="00B94168">
      <w:pPr>
        <w:jc w:val="both"/>
        <w:rPr>
          <w:color w:val="004080"/>
        </w:rPr>
      </w:pPr>
      <w:r w:rsidRPr="00723F56">
        <w:rPr>
          <w:b/>
          <w:bCs/>
        </w:rPr>
        <w:t>Форма самообразования:</w:t>
      </w:r>
      <w:r w:rsidRPr="00723F56">
        <w:t xml:space="preserve"> индивидуальная, групповая, коллективная, дистанционная.</w:t>
      </w:r>
      <w:r w:rsidRPr="00723F56">
        <w:rPr>
          <w:color w:val="004080"/>
        </w:rPr>
        <w:t> </w:t>
      </w:r>
    </w:p>
    <w:p w:rsidR="00B94168" w:rsidRPr="00723F56" w:rsidRDefault="00B94168" w:rsidP="00B94168">
      <w:pPr>
        <w:jc w:val="both"/>
        <w:rPr>
          <w:highlight w:val="yellow"/>
        </w:rPr>
      </w:pPr>
    </w:p>
    <w:p w:rsidR="00B94168" w:rsidRPr="00723F56" w:rsidRDefault="00B94168" w:rsidP="00B94168">
      <w:pPr>
        <w:jc w:val="both"/>
        <w:rPr>
          <w:b/>
        </w:rPr>
      </w:pPr>
      <w:r w:rsidRPr="00723F56">
        <w:rPr>
          <w:b/>
        </w:rPr>
        <w:t>Перечень вопросов по самообразованию:</w:t>
      </w:r>
    </w:p>
    <w:p w:rsidR="00B94168" w:rsidRPr="00723F56" w:rsidRDefault="00B94168" w:rsidP="00B94168">
      <w:pPr>
        <w:numPr>
          <w:ilvl w:val="0"/>
          <w:numId w:val="8"/>
        </w:numPr>
        <w:rPr>
          <w:b/>
          <w:i/>
        </w:rPr>
      </w:pPr>
      <w:r w:rsidRPr="00723F56">
        <w:rPr>
          <w:b/>
          <w:i/>
        </w:rPr>
        <w:t>Изучение нормативной и психолого-педагогической литературы</w:t>
      </w:r>
    </w:p>
    <w:p w:rsidR="00B94168" w:rsidRPr="00723F56" w:rsidRDefault="00B94168" w:rsidP="00B94168">
      <w:pPr>
        <w:pStyle w:val="aa"/>
        <w:numPr>
          <w:ilvl w:val="0"/>
          <w:numId w:val="7"/>
        </w:numPr>
        <w:spacing w:after="0"/>
        <w:rPr>
          <w:rFonts w:cs="Times New Roman"/>
        </w:rPr>
      </w:pPr>
      <w:r w:rsidRPr="00723F56">
        <w:rPr>
          <w:rFonts w:cs="Times New Roman"/>
        </w:rPr>
        <w:t>Закон об образовании.</w:t>
      </w:r>
    </w:p>
    <w:p w:rsidR="00B94168" w:rsidRPr="00723F56" w:rsidRDefault="00CD1221" w:rsidP="00B94168">
      <w:pPr>
        <w:pStyle w:val="aa"/>
        <w:numPr>
          <w:ilvl w:val="0"/>
          <w:numId w:val="7"/>
        </w:numPr>
        <w:spacing w:after="0"/>
        <w:rPr>
          <w:rFonts w:cs="Times New Roman"/>
          <w:u w:val="single"/>
        </w:rPr>
      </w:pPr>
      <w:r w:rsidRPr="00723F56">
        <w:rPr>
          <w:rFonts w:cs="Times New Roman"/>
        </w:rPr>
        <w:fldChar w:fldCharType="begin"/>
      </w:r>
      <w:r w:rsidR="00B94168" w:rsidRPr="00723F56">
        <w:rPr>
          <w:rFonts w:cs="Times New Roman"/>
        </w:rPr>
        <w:instrText xml:space="preserve"> HYPERLINK "http://geo.metodist.ru/index.php?option=com_content&amp;task=view&amp;id=506&amp;Itemid=153" </w:instrText>
      </w:r>
      <w:r w:rsidRPr="00723F56">
        <w:rPr>
          <w:rFonts w:cs="Times New Roman"/>
        </w:rPr>
        <w:fldChar w:fldCharType="separate"/>
      </w:r>
      <w:r w:rsidR="00B94168" w:rsidRPr="00723F56">
        <w:rPr>
          <w:rFonts w:cs="Times New Roman"/>
          <w:bCs/>
        </w:rPr>
        <w:t xml:space="preserve">ФГОС. Основное и среднее общее образование. </w:t>
      </w:r>
    </w:p>
    <w:p w:rsidR="00B94168" w:rsidRPr="00723F56" w:rsidRDefault="00CD1221" w:rsidP="00B94168">
      <w:pPr>
        <w:pStyle w:val="aa"/>
        <w:numPr>
          <w:ilvl w:val="0"/>
          <w:numId w:val="7"/>
        </w:numPr>
        <w:spacing w:after="0"/>
        <w:rPr>
          <w:rFonts w:cs="Times New Roman"/>
          <w:u w:val="single"/>
        </w:rPr>
      </w:pPr>
      <w:r w:rsidRPr="00723F56">
        <w:rPr>
          <w:rFonts w:cs="Times New Roman"/>
        </w:rPr>
        <w:fldChar w:fldCharType="end"/>
      </w:r>
      <w:hyperlink r:id="rId7" w:history="1">
        <w:r w:rsidR="00B94168" w:rsidRPr="00723F56">
          <w:rPr>
            <w:rFonts w:cs="Times New Roman"/>
            <w:bCs/>
          </w:rPr>
          <w:t>Примерная программа по географии (5-9 классы)</w:t>
        </w:r>
      </w:hyperlink>
      <w:r w:rsidR="00B94168" w:rsidRPr="00723F56">
        <w:rPr>
          <w:rFonts w:cs="Times New Roman"/>
        </w:rPr>
        <w:t>.</w:t>
      </w:r>
      <w:r w:rsidR="00700E76" w:rsidRPr="00723F56">
        <w:rPr>
          <w:rFonts w:cs="Times New Roman"/>
        </w:rPr>
        <w:t xml:space="preserve"> </w:t>
      </w:r>
    </w:p>
    <w:p w:rsidR="00700E76" w:rsidRPr="00723F56" w:rsidRDefault="009A60D1" w:rsidP="00B94168">
      <w:pPr>
        <w:pStyle w:val="aa"/>
        <w:numPr>
          <w:ilvl w:val="0"/>
          <w:numId w:val="7"/>
        </w:numPr>
        <w:spacing w:after="0"/>
        <w:rPr>
          <w:rFonts w:cs="Times New Roman"/>
          <w:u w:val="single"/>
        </w:rPr>
      </w:pPr>
      <w:r w:rsidRPr="00723F56">
        <w:rPr>
          <w:rFonts w:cs="Times New Roman"/>
        </w:rPr>
        <w:t>Программа</w:t>
      </w:r>
      <w:r w:rsidR="00700E76" w:rsidRPr="00723F56">
        <w:rPr>
          <w:rFonts w:cs="Times New Roman"/>
        </w:rPr>
        <w:t xml:space="preserve"> воспитания.</w:t>
      </w:r>
    </w:p>
    <w:p w:rsidR="00B94168" w:rsidRPr="00723F56" w:rsidRDefault="00CD1221" w:rsidP="00B94168">
      <w:pPr>
        <w:pStyle w:val="aa"/>
        <w:numPr>
          <w:ilvl w:val="0"/>
          <w:numId w:val="7"/>
        </w:numPr>
        <w:spacing w:after="0"/>
        <w:rPr>
          <w:rFonts w:cs="Times New Roman"/>
          <w:u w:val="single"/>
        </w:rPr>
      </w:pPr>
      <w:hyperlink r:id="rId8" w:history="1">
        <w:r w:rsidR="00B94168" w:rsidRPr="00723F56">
          <w:rPr>
            <w:rFonts w:cs="Times New Roman"/>
            <w:bCs/>
          </w:rPr>
          <w:t>Примерная основная образовательная программа образовательного учреждения</w:t>
        </w:r>
      </w:hyperlink>
      <w:r w:rsidR="00B94168" w:rsidRPr="00723F56">
        <w:rPr>
          <w:rFonts w:cs="Times New Roman"/>
        </w:rPr>
        <w:t>.</w:t>
      </w:r>
    </w:p>
    <w:p w:rsidR="009A60D1" w:rsidRPr="00723F56" w:rsidRDefault="009A60D1" w:rsidP="00B94168">
      <w:pPr>
        <w:pStyle w:val="aa"/>
        <w:numPr>
          <w:ilvl w:val="0"/>
          <w:numId w:val="7"/>
        </w:numPr>
        <w:spacing w:after="0"/>
        <w:rPr>
          <w:rFonts w:cs="Times New Roman"/>
          <w:u w:val="single"/>
        </w:rPr>
      </w:pPr>
      <w:r w:rsidRPr="00723F56">
        <w:rPr>
          <w:rFonts w:cs="Times New Roman"/>
        </w:rPr>
        <w:t>Теоретические основы по функциональной грамотности.</w:t>
      </w:r>
    </w:p>
    <w:p w:rsidR="00B94168" w:rsidRPr="00723F56" w:rsidRDefault="00B94168" w:rsidP="00B94168">
      <w:pPr>
        <w:numPr>
          <w:ilvl w:val="0"/>
          <w:numId w:val="8"/>
        </w:numPr>
        <w:rPr>
          <w:b/>
          <w:i/>
        </w:rPr>
      </w:pPr>
      <w:r w:rsidRPr="00723F56">
        <w:rPr>
          <w:b/>
          <w:i/>
        </w:rPr>
        <w:t>Разработка программно-методического обеспечения образовательного процесса</w:t>
      </w:r>
    </w:p>
    <w:p w:rsidR="00B94168" w:rsidRPr="00723F56" w:rsidRDefault="00B94168" w:rsidP="00B94168">
      <w:pPr>
        <w:jc w:val="both"/>
      </w:pPr>
      <w:r w:rsidRPr="00723F56">
        <w:t>Рабочие программы по учебным предметам, элективным, факультативным курсам.</w:t>
      </w:r>
    </w:p>
    <w:p w:rsidR="00B94168" w:rsidRPr="00723F56" w:rsidRDefault="00B94168" w:rsidP="00B94168">
      <w:pPr>
        <w:jc w:val="both"/>
      </w:pPr>
      <w:r w:rsidRPr="00723F56">
        <w:t>Учебно-тематические планы, технологические карты изучения тем курса.</w:t>
      </w:r>
    </w:p>
    <w:p w:rsidR="00B94168" w:rsidRPr="00723F56" w:rsidRDefault="00B94168" w:rsidP="00B94168">
      <w:pPr>
        <w:jc w:val="both"/>
      </w:pPr>
      <w:r w:rsidRPr="00723F56">
        <w:t>Описание методических особенностей преподавания отдельных вопросов программы, тем, разделов, учебных курсов.</w:t>
      </w:r>
    </w:p>
    <w:p w:rsidR="00B94168" w:rsidRPr="00723F56" w:rsidRDefault="00B94168" w:rsidP="00B94168">
      <w:pPr>
        <w:jc w:val="both"/>
      </w:pPr>
      <w:proofErr w:type="gramStart"/>
      <w:r w:rsidRPr="00723F56">
        <w:t>Проекты (конспекты) учебных, внеклассных занятий, семинаров, игр, практических работ; сценарии предметных праздников</w:t>
      </w:r>
      <w:r w:rsidR="00642EFA" w:rsidRPr="00723F56">
        <w:t xml:space="preserve"> </w:t>
      </w:r>
      <w:r w:rsidRPr="00723F56">
        <w:t>и т.д.</w:t>
      </w:r>
      <w:proofErr w:type="gramEnd"/>
    </w:p>
    <w:p w:rsidR="00B94168" w:rsidRPr="00723F56" w:rsidRDefault="00B94168" w:rsidP="00B94168">
      <w:pPr>
        <w:jc w:val="both"/>
        <w:rPr>
          <w:rStyle w:val="a9"/>
          <w:i w:val="0"/>
        </w:rPr>
      </w:pPr>
      <w:r w:rsidRPr="00723F56">
        <w:rPr>
          <w:i/>
        </w:rPr>
        <w:lastRenderedPageBreak/>
        <w:t xml:space="preserve">Педагогический инструментарий – </w:t>
      </w:r>
      <w:r w:rsidRPr="00723F56">
        <w:rPr>
          <w:rStyle w:val="a9"/>
          <w:i w:val="0"/>
        </w:rPr>
        <w:t>пакет дидактических материалов, памятки, пособия для учащихся, учебно-наглядные средства, рабочие тетради и т.д.</w:t>
      </w:r>
    </w:p>
    <w:p w:rsidR="00642EFA" w:rsidRPr="00723F56" w:rsidRDefault="00642EFA" w:rsidP="00B94168">
      <w:pPr>
        <w:widowControl w:val="0"/>
        <w:numPr>
          <w:ilvl w:val="0"/>
          <w:numId w:val="8"/>
        </w:numPr>
        <w:suppressAutoHyphens/>
        <w:jc w:val="both"/>
        <w:rPr>
          <w:color w:val="000000"/>
        </w:rPr>
      </w:pPr>
      <w:r w:rsidRPr="00723F56">
        <w:rPr>
          <w:b/>
          <w:i/>
        </w:rPr>
        <w:t>Использование педагогических технологий:</w:t>
      </w:r>
      <w:r w:rsidR="00B94168" w:rsidRPr="00723F56">
        <w:rPr>
          <w:b/>
          <w:i/>
        </w:rPr>
        <w:t xml:space="preserve"> </w:t>
      </w:r>
    </w:p>
    <w:p w:rsidR="00B94168" w:rsidRPr="00723F56" w:rsidRDefault="00B94168" w:rsidP="00642EFA">
      <w:pPr>
        <w:widowControl w:val="0"/>
        <w:suppressAutoHyphens/>
        <w:jc w:val="both"/>
        <w:rPr>
          <w:color w:val="000000"/>
        </w:rPr>
      </w:pPr>
      <w:r w:rsidRPr="00723F56">
        <w:rPr>
          <w:color w:val="000000"/>
        </w:rPr>
        <w:t xml:space="preserve">1) </w:t>
      </w:r>
      <w:r w:rsidR="00642EFA" w:rsidRPr="00723F56">
        <w:rPr>
          <w:color w:val="000000"/>
        </w:rPr>
        <w:t>Технология п</w:t>
      </w:r>
      <w:r w:rsidRPr="00723F56">
        <w:rPr>
          <w:color w:val="000000"/>
        </w:rPr>
        <w:t>роблемно</w:t>
      </w:r>
      <w:r w:rsidR="00642EFA" w:rsidRPr="00723F56">
        <w:rPr>
          <w:color w:val="000000"/>
        </w:rPr>
        <w:t>го</w:t>
      </w:r>
      <w:r w:rsidRPr="00723F56">
        <w:rPr>
          <w:color w:val="000000"/>
        </w:rPr>
        <w:t xml:space="preserve"> об</w:t>
      </w:r>
      <w:r w:rsidR="00642EFA" w:rsidRPr="00723F56">
        <w:rPr>
          <w:color w:val="000000"/>
        </w:rPr>
        <w:t>учения</w:t>
      </w:r>
    </w:p>
    <w:p w:rsidR="00B94168" w:rsidRPr="00723F56" w:rsidRDefault="00B94168" w:rsidP="00B94168">
      <w:r w:rsidRPr="00723F56">
        <w:t xml:space="preserve">2) Технология </w:t>
      </w:r>
      <w:r w:rsidR="00642EFA" w:rsidRPr="00723F56">
        <w:t>проектно-исследовательской деятельности</w:t>
      </w:r>
    </w:p>
    <w:p w:rsidR="00B94168" w:rsidRPr="00723F56" w:rsidRDefault="00B94168" w:rsidP="00B94168">
      <w:pPr>
        <w:rPr>
          <w:color w:val="000000"/>
        </w:rPr>
      </w:pPr>
      <w:r w:rsidRPr="00723F56">
        <w:rPr>
          <w:color w:val="000000"/>
        </w:rPr>
        <w:t xml:space="preserve">3) Технология модульного обучения </w:t>
      </w:r>
    </w:p>
    <w:p w:rsidR="009A60D1" w:rsidRPr="00723F56" w:rsidRDefault="009A60D1" w:rsidP="00B94168">
      <w:pPr>
        <w:rPr>
          <w:color w:val="000000"/>
        </w:rPr>
      </w:pPr>
      <w:r w:rsidRPr="00723F56">
        <w:rPr>
          <w:color w:val="000000"/>
        </w:rPr>
        <w:t>4) Технология междисциплинарного и смешанного обучения</w:t>
      </w:r>
    </w:p>
    <w:p w:rsidR="00B94168" w:rsidRPr="00723F56" w:rsidRDefault="00B94168" w:rsidP="00B94168">
      <w:pPr>
        <w:rPr>
          <w:color w:val="000000"/>
        </w:rPr>
      </w:pPr>
      <w:r w:rsidRPr="00723F56">
        <w:t xml:space="preserve">4) </w:t>
      </w:r>
      <w:r w:rsidR="00642EFA" w:rsidRPr="00723F56">
        <w:rPr>
          <w:color w:val="000000"/>
        </w:rPr>
        <w:t>ИКТ</w:t>
      </w:r>
      <w:r w:rsidRPr="00723F56">
        <w:rPr>
          <w:color w:val="000000"/>
        </w:rPr>
        <w:t xml:space="preserve"> технологии</w:t>
      </w:r>
      <w:r w:rsidR="00642EFA" w:rsidRPr="00723F56">
        <w:rPr>
          <w:color w:val="000000"/>
        </w:rPr>
        <w:t xml:space="preserve"> и другие.</w:t>
      </w:r>
    </w:p>
    <w:p w:rsidR="00B94168" w:rsidRPr="00723F56" w:rsidRDefault="00B94168" w:rsidP="00B94168">
      <w:pPr>
        <w:ind w:firstLine="420"/>
        <w:rPr>
          <w:color w:val="000000"/>
        </w:rPr>
      </w:pPr>
      <w:r w:rsidRPr="00723F56">
        <w:rPr>
          <w:b/>
          <w:i/>
          <w:color w:val="000000"/>
        </w:rPr>
        <w:t>4.</w:t>
      </w:r>
      <w:r w:rsidRPr="00723F56">
        <w:rPr>
          <w:color w:val="000000"/>
        </w:rPr>
        <w:t xml:space="preserve"> </w:t>
      </w:r>
      <w:r w:rsidRPr="00723F56">
        <w:rPr>
          <w:b/>
          <w:i/>
        </w:rPr>
        <w:t>Выбор критериев и показателей результата образования, разработка диагностического инструментария</w:t>
      </w:r>
    </w:p>
    <w:p w:rsidR="00B94168" w:rsidRPr="00723F56" w:rsidRDefault="00B94168" w:rsidP="00B94168">
      <w:pPr>
        <w:rPr>
          <w:rStyle w:val="a9"/>
          <w:i w:val="0"/>
        </w:rPr>
      </w:pPr>
      <w:r w:rsidRPr="00723F56">
        <w:rPr>
          <w:rStyle w:val="a9"/>
          <w:i w:val="0"/>
        </w:rPr>
        <w:t>Пакет тестов; контрольные, диагностические работы; материалы для итоговой и промежуточной аттестации; сборники задач, вопросов, заданий; темы докладов, творческих заданий для учащихся.</w:t>
      </w:r>
    </w:p>
    <w:p w:rsidR="00B94168" w:rsidRPr="00723F56" w:rsidRDefault="00B94168" w:rsidP="00B94168">
      <w:pPr>
        <w:numPr>
          <w:ilvl w:val="0"/>
          <w:numId w:val="9"/>
        </w:numPr>
        <w:rPr>
          <w:b/>
          <w:i/>
        </w:rPr>
      </w:pPr>
      <w:r w:rsidRPr="00723F56">
        <w:rPr>
          <w:b/>
          <w:i/>
        </w:rPr>
        <w:t>Участие в реализации программы развития образовательного учреждения; в системе методической работы</w:t>
      </w:r>
    </w:p>
    <w:p w:rsidR="00642EFA" w:rsidRPr="00723F56" w:rsidRDefault="00B94168" w:rsidP="00B94168">
      <w:pPr>
        <w:pStyle w:val="aa"/>
        <w:spacing w:after="0"/>
        <w:rPr>
          <w:rFonts w:cs="Times New Roman"/>
        </w:rPr>
      </w:pPr>
      <w:r w:rsidRPr="00723F56">
        <w:rPr>
          <w:rFonts w:cs="Times New Roman"/>
        </w:rPr>
        <w:t xml:space="preserve">- Проведение открытых уроков географии </w:t>
      </w:r>
    </w:p>
    <w:p w:rsidR="00B94168" w:rsidRPr="00723F56" w:rsidRDefault="00B94168" w:rsidP="00B94168">
      <w:pPr>
        <w:pStyle w:val="aa"/>
        <w:spacing w:after="0"/>
        <w:rPr>
          <w:rFonts w:cs="Times New Roman"/>
        </w:rPr>
      </w:pPr>
      <w:r w:rsidRPr="00723F56">
        <w:rPr>
          <w:rFonts w:cs="Times New Roman"/>
        </w:rPr>
        <w:t xml:space="preserve">-Разработка сценариев уроков и мероприятий </w:t>
      </w:r>
    </w:p>
    <w:p w:rsidR="00B94168" w:rsidRPr="00723F56" w:rsidRDefault="00B94168" w:rsidP="00B94168">
      <w:pPr>
        <w:pStyle w:val="aa"/>
        <w:spacing w:after="0"/>
        <w:rPr>
          <w:rFonts w:cs="Times New Roman"/>
        </w:rPr>
      </w:pPr>
      <w:r w:rsidRPr="00723F56">
        <w:rPr>
          <w:rFonts w:cs="Times New Roman"/>
        </w:rPr>
        <w:t>Организация внеурочной деятельности по предмету:</w:t>
      </w:r>
    </w:p>
    <w:p w:rsidR="00642EFA" w:rsidRPr="00723F56" w:rsidRDefault="00B94168" w:rsidP="00B94168">
      <w:pPr>
        <w:pStyle w:val="aa"/>
        <w:spacing w:after="0"/>
        <w:rPr>
          <w:rFonts w:eastAsia="Times New Roman" w:cs="Times New Roman"/>
        </w:rPr>
      </w:pPr>
      <w:r w:rsidRPr="00723F56">
        <w:rPr>
          <w:rFonts w:cs="Times New Roman"/>
        </w:rPr>
        <w:t>-внедрение программы внеурочной деятельности «</w:t>
      </w:r>
      <w:r w:rsidR="00642EFA" w:rsidRPr="00723F56">
        <w:rPr>
          <w:rFonts w:cs="Times New Roman"/>
        </w:rPr>
        <w:t>Родной край</w:t>
      </w:r>
      <w:r w:rsidRPr="00723F56">
        <w:rPr>
          <w:rFonts w:cs="Times New Roman"/>
        </w:rPr>
        <w:t>»</w:t>
      </w:r>
    </w:p>
    <w:p w:rsidR="00B94168" w:rsidRPr="00723F56" w:rsidRDefault="00642EFA" w:rsidP="00B94168">
      <w:pPr>
        <w:pStyle w:val="aa"/>
        <w:spacing w:after="0"/>
        <w:rPr>
          <w:rFonts w:eastAsia="Times New Roman" w:cs="Times New Roman"/>
        </w:rPr>
      </w:pPr>
      <w:r w:rsidRPr="00723F56">
        <w:rPr>
          <w:rFonts w:eastAsia="Times New Roman" w:cs="Times New Roman"/>
        </w:rPr>
        <w:t xml:space="preserve"> </w:t>
      </w:r>
      <w:r w:rsidR="00B94168" w:rsidRPr="00723F56">
        <w:rPr>
          <w:rFonts w:eastAsia="Times New Roman" w:cs="Times New Roman"/>
        </w:rPr>
        <w:t>-п</w:t>
      </w:r>
      <w:r w:rsidR="00B94168" w:rsidRPr="00723F56">
        <w:rPr>
          <w:rFonts w:cs="Times New Roman"/>
        </w:rPr>
        <w:t>роведение предметных недель</w:t>
      </w:r>
    </w:p>
    <w:p w:rsidR="00B94168" w:rsidRPr="00723F56" w:rsidRDefault="00B94168" w:rsidP="00B94168">
      <w:pPr>
        <w:pStyle w:val="aa"/>
        <w:spacing w:after="0"/>
        <w:rPr>
          <w:rFonts w:cs="Times New Roman"/>
          <w:u w:val="single"/>
        </w:rPr>
      </w:pPr>
      <w:r w:rsidRPr="00723F56">
        <w:rPr>
          <w:rFonts w:eastAsia="Times New Roman" w:cs="Times New Roman"/>
        </w:rPr>
        <w:t>-о</w:t>
      </w:r>
      <w:r w:rsidRPr="00723F56">
        <w:rPr>
          <w:rFonts w:cs="Times New Roman"/>
        </w:rPr>
        <w:t>рганизация и проведение КТД.</w:t>
      </w:r>
    </w:p>
    <w:p w:rsidR="00B94168" w:rsidRPr="00723F56" w:rsidRDefault="00B94168" w:rsidP="00B94168">
      <w:r w:rsidRPr="00723F56">
        <w:t>-</w:t>
      </w:r>
      <w:r w:rsidR="00642EFA" w:rsidRPr="00723F56">
        <w:t>у</w:t>
      </w:r>
      <w:r w:rsidRPr="00723F56">
        <w:t xml:space="preserve">частие в </w:t>
      </w:r>
      <w:r w:rsidR="00642EFA" w:rsidRPr="00723F56">
        <w:t xml:space="preserve">работе </w:t>
      </w:r>
      <w:r w:rsidRPr="00723F56">
        <w:t>МО.</w:t>
      </w:r>
    </w:p>
    <w:p w:rsidR="00B94168" w:rsidRPr="00723F56" w:rsidRDefault="00B94168" w:rsidP="005D39FE">
      <w:pPr>
        <w:ind w:firstLine="420"/>
        <w:rPr>
          <w:b/>
          <w:i/>
        </w:rPr>
      </w:pPr>
      <w:r w:rsidRPr="00723F56">
        <w:rPr>
          <w:b/>
          <w:i/>
        </w:rPr>
        <w:t>6.</w:t>
      </w:r>
      <w:r w:rsidRPr="00723F56">
        <w:t xml:space="preserve"> </w:t>
      </w:r>
      <w:r w:rsidR="0047695C" w:rsidRPr="00723F56">
        <w:rPr>
          <w:b/>
          <w:i/>
        </w:rPr>
        <w:t>Планируемое о</w:t>
      </w:r>
      <w:r w:rsidRPr="00723F56">
        <w:rPr>
          <w:b/>
          <w:i/>
        </w:rPr>
        <w:t>бучение на курсах повышения квалификации</w:t>
      </w:r>
      <w:r w:rsidR="00642EFA" w:rsidRPr="00723F56">
        <w:rPr>
          <w:b/>
          <w:i/>
        </w:rPr>
        <w:t xml:space="preserve"> по теме самообразования:</w:t>
      </w:r>
    </w:p>
    <w:p w:rsidR="00EC584B" w:rsidRPr="00723F56" w:rsidRDefault="00EC584B" w:rsidP="00EC584B">
      <w:pPr>
        <w:pStyle w:val="a6"/>
        <w:spacing w:before="0" w:beforeAutospacing="0" w:after="0" w:afterAutospacing="0"/>
        <w:jc w:val="both"/>
        <w:rPr>
          <w:rStyle w:val="a9"/>
          <w:i w:val="0"/>
        </w:rPr>
      </w:pPr>
      <w:r w:rsidRPr="00723F56">
        <w:t xml:space="preserve">1) </w:t>
      </w:r>
      <w:r w:rsidR="0047695C" w:rsidRPr="00723F56">
        <w:t xml:space="preserve">«Исследование </w:t>
      </w:r>
      <w:r w:rsidR="0047695C" w:rsidRPr="00723F56">
        <w:rPr>
          <w:lang w:val="en-US"/>
        </w:rPr>
        <w:t>PISA</w:t>
      </w:r>
      <w:r w:rsidR="0047695C" w:rsidRPr="00723F56">
        <w:t xml:space="preserve"> и развитие функциональной грамотности учащихся» </w:t>
      </w:r>
      <w:r w:rsidRPr="00723F56">
        <w:t xml:space="preserve">на базе </w:t>
      </w:r>
      <w:proofErr w:type="spellStart"/>
      <w:r w:rsidR="0047695C" w:rsidRPr="00723F56">
        <w:t>Онлайн-школ</w:t>
      </w:r>
      <w:r w:rsidR="00723F56">
        <w:t>ы</w:t>
      </w:r>
      <w:proofErr w:type="spellEnd"/>
      <w:r w:rsidR="0047695C" w:rsidRPr="00723F56">
        <w:t xml:space="preserve"> «</w:t>
      </w:r>
      <w:proofErr w:type="spellStart"/>
      <w:r w:rsidR="0047695C" w:rsidRPr="00723F56">
        <w:t>Фоксфорд</w:t>
      </w:r>
      <w:proofErr w:type="spellEnd"/>
      <w:r w:rsidR="0047695C" w:rsidRPr="00723F56">
        <w:t xml:space="preserve">». </w:t>
      </w:r>
      <w:r w:rsidRPr="00723F56">
        <w:t>Выдаваемые документы: </w:t>
      </w:r>
      <w:r w:rsidRPr="00723F56">
        <w:rPr>
          <w:rStyle w:val="a9"/>
          <w:i w:val="0"/>
        </w:rPr>
        <w:t>удостоверение о повышении квалификации установленного государством образца.</w:t>
      </w:r>
    </w:p>
    <w:p w:rsidR="00904F22" w:rsidRPr="00723F56" w:rsidRDefault="00723F56" w:rsidP="00EC584B">
      <w:pPr>
        <w:pStyle w:val="a6"/>
        <w:spacing w:before="0" w:beforeAutospacing="0" w:after="0" w:afterAutospacing="0"/>
        <w:jc w:val="both"/>
        <w:rPr>
          <w:i/>
        </w:rPr>
      </w:pPr>
      <w:r w:rsidRPr="00723F56">
        <w:rPr>
          <w:rStyle w:val="a9"/>
          <w:i w:val="0"/>
        </w:rPr>
        <w:t xml:space="preserve">2) </w:t>
      </w:r>
      <w:r w:rsidRPr="00723F56">
        <w:rPr>
          <w:rStyle w:val="dg-coursetitle--name"/>
        </w:rPr>
        <w:t>«Функциональная грамотность школьников»</w:t>
      </w:r>
      <w:r>
        <w:rPr>
          <w:rStyle w:val="dg-coursetitle--name"/>
        </w:rPr>
        <w:t xml:space="preserve"> на базе образовательного портала «</w:t>
      </w:r>
      <w:proofErr w:type="spellStart"/>
      <w:r>
        <w:rPr>
          <w:rStyle w:val="dg-coursetitle--name"/>
        </w:rPr>
        <w:t>Инфрурок</w:t>
      </w:r>
      <w:proofErr w:type="spellEnd"/>
      <w:r>
        <w:rPr>
          <w:rStyle w:val="dg-coursetitle--name"/>
        </w:rPr>
        <w:t xml:space="preserve">». </w:t>
      </w:r>
      <w:r w:rsidR="00E6254D" w:rsidRPr="00723F56">
        <w:t>Выдаваемые документы: </w:t>
      </w:r>
      <w:r w:rsidR="00E6254D" w:rsidRPr="00723F56">
        <w:rPr>
          <w:rStyle w:val="a9"/>
          <w:i w:val="0"/>
        </w:rPr>
        <w:t>удостоверение о повышении квалификации установленного государством образца.</w:t>
      </w:r>
    </w:p>
    <w:p w:rsidR="00B94168" w:rsidRPr="00723F56" w:rsidRDefault="00B94168" w:rsidP="00B94168">
      <w:pPr>
        <w:ind w:firstLine="420"/>
        <w:rPr>
          <w:b/>
          <w:i/>
        </w:rPr>
      </w:pPr>
      <w:r w:rsidRPr="00723F56">
        <w:rPr>
          <w:b/>
          <w:i/>
        </w:rPr>
        <w:t>7. Участие в работе творческих, экспериментальных групп; проведение индивидуальной исследовательской, экспериментальной работы</w:t>
      </w:r>
    </w:p>
    <w:p w:rsidR="00B94168" w:rsidRPr="00723F56" w:rsidRDefault="00B94168" w:rsidP="00B94168">
      <w:pPr>
        <w:pStyle w:val="aa"/>
        <w:spacing w:after="0"/>
        <w:rPr>
          <w:rFonts w:eastAsia="Times New Roman" w:cs="Times New Roman"/>
        </w:rPr>
      </w:pPr>
      <w:r w:rsidRPr="00723F56">
        <w:rPr>
          <w:rFonts w:cs="Times New Roman"/>
        </w:rPr>
        <w:t xml:space="preserve">Сотрудничество с учителями географии и других </w:t>
      </w:r>
      <w:proofErr w:type="spellStart"/>
      <w:proofErr w:type="gramStart"/>
      <w:r w:rsidRPr="00723F56">
        <w:rPr>
          <w:rFonts w:cs="Times New Roman"/>
        </w:rPr>
        <w:t>естественно-научных</w:t>
      </w:r>
      <w:proofErr w:type="spellEnd"/>
      <w:proofErr w:type="gramEnd"/>
      <w:r w:rsidRPr="00723F56">
        <w:rPr>
          <w:rFonts w:cs="Times New Roman"/>
        </w:rPr>
        <w:t xml:space="preserve"> дисциплин ОУ, МО, </w:t>
      </w:r>
      <w:r w:rsidR="00415AF2" w:rsidRPr="00723F56">
        <w:rPr>
          <w:rFonts w:cs="Times New Roman"/>
        </w:rPr>
        <w:t>Г</w:t>
      </w:r>
      <w:r w:rsidRPr="00723F56">
        <w:rPr>
          <w:rFonts w:cs="Times New Roman"/>
        </w:rPr>
        <w:t>МО</w:t>
      </w:r>
      <w:r w:rsidR="00415AF2" w:rsidRPr="00723F56">
        <w:rPr>
          <w:rFonts w:cs="Times New Roman"/>
        </w:rPr>
        <w:t xml:space="preserve">. </w:t>
      </w:r>
      <w:r w:rsidRPr="00723F56">
        <w:rPr>
          <w:rFonts w:cs="Times New Roman"/>
        </w:rPr>
        <w:t>С учителями – коллегами через Интернет</w:t>
      </w:r>
      <w:r w:rsidR="00415AF2" w:rsidRPr="00723F56">
        <w:rPr>
          <w:rFonts w:cs="Times New Roman"/>
        </w:rPr>
        <w:t>.</w:t>
      </w:r>
      <w:r w:rsidRPr="00723F56">
        <w:rPr>
          <w:rFonts w:cs="Times New Roman"/>
        </w:rPr>
        <w:t xml:space="preserve"> </w:t>
      </w:r>
    </w:p>
    <w:p w:rsidR="00B94168" w:rsidRPr="00723F56" w:rsidRDefault="00B94168" w:rsidP="00B94168">
      <w:pPr>
        <w:numPr>
          <w:ilvl w:val="0"/>
          <w:numId w:val="10"/>
        </w:numPr>
        <w:rPr>
          <w:b/>
          <w:i/>
        </w:rPr>
      </w:pPr>
      <w:r w:rsidRPr="00723F56">
        <w:rPr>
          <w:b/>
          <w:i/>
        </w:rPr>
        <w:t xml:space="preserve">Обобщение собственного опыта педагогической деятельности </w:t>
      </w:r>
    </w:p>
    <w:p w:rsidR="00B94168" w:rsidRPr="00723F56" w:rsidRDefault="00B94168" w:rsidP="00415AF2">
      <w:pPr>
        <w:jc w:val="both"/>
      </w:pPr>
      <w:r w:rsidRPr="00723F56">
        <w:t xml:space="preserve">Открытые занятия, участие в семинарах, конкурсах по различным направлениям. </w:t>
      </w:r>
      <w:r w:rsidRPr="00723F56">
        <w:br/>
        <w:t xml:space="preserve">Представление результатов не только </w:t>
      </w:r>
      <w:r w:rsidR="00415AF2" w:rsidRPr="00723F56">
        <w:t>собственной педагогической деятельности</w:t>
      </w:r>
      <w:r w:rsidRPr="00723F56">
        <w:t xml:space="preserve">, но и достижений обучающихся. Это результаты творческих конкурсов различного уровня, научно-практические конференции школьников, дистанционные олимпиады, </w:t>
      </w:r>
      <w:r w:rsidR="00415AF2" w:rsidRPr="00723F56">
        <w:t>городские</w:t>
      </w:r>
      <w:r w:rsidRPr="00723F56">
        <w:t xml:space="preserve"> и о</w:t>
      </w:r>
      <w:r w:rsidR="00415AF2" w:rsidRPr="00723F56">
        <w:t>кружные</w:t>
      </w:r>
      <w:r w:rsidRPr="00723F56">
        <w:t xml:space="preserve"> предметные олимпиады.</w:t>
      </w:r>
    </w:p>
    <w:p w:rsidR="00B94168" w:rsidRPr="00723F56" w:rsidRDefault="00B94168" w:rsidP="00B94168">
      <w:r w:rsidRPr="00723F56">
        <w:t xml:space="preserve">   .</w:t>
      </w:r>
    </w:p>
    <w:p w:rsidR="00B94168" w:rsidRPr="00723F56" w:rsidRDefault="00B94168" w:rsidP="00B94168">
      <w:r w:rsidRPr="00723F56">
        <w:rPr>
          <w:rStyle w:val="a3"/>
          <w:i/>
          <w:iCs/>
        </w:rPr>
        <w:t>Формы представления результатов педагогической деятельности учителя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Серия учебных занятий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Методическ</w:t>
      </w:r>
      <w:r w:rsidR="00415AF2" w:rsidRPr="00723F56">
        <w:t>ие</w:t>
      </w:r>
      <w:r w:rsidRPr="00723F56">
        <w:t xml:space="preserve"> </w:t>
      </w:r>
      <w:r w:rsidR="00415AF2" w:rsidRPr="00723F56">
        <w:t>разработки</w:t>
      </w:r>
    </w:p>
    <w:p w:rsidR="00B94168" w:rsidRPr="00723F56" w:rsidRDefault="00B94168" w:rsidP="00415AF2">
      <w:pPr>
        <w:numPr>
          <w:ilvl w:val="0"/>
          <w:numId w:val="6"/>
        </w:numPr>
      </w:pPr>
      <w:r w:rsidRPr="00723F56">
        <w:t>Портфоли</w:t>
      </w:r>
      <w:r w:rsidR="00415AF2" w:rsidRPr="00723F56">
        <w:t>о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Творческий отчет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Представление результатов педагогической деятельности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Мастер-класс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Творческая мастерская</w:t>
      </w:r>
    </w:p>
    <w:p w:rsidR="00B94168" w:rsidRPr="00723F56" w:rsidRDefault="00B94168" w:rsidP="00B94168">
      <w:pPr>
        <w:numPr>
          <w:ilvl w:val="0"/>
          <w:numId w:val="6"/>
        </w:numPr>
      </w:pPr>
      <w:r w:rsidRPr="00723F56">
        <w:t>Педагогический проект</w:t>
      </w:r>
    </w:p>
    <w:p w:rsidR="00B94168" w:rsidRPr="00723F56" w:rsidRDefault="00B94168" w:rsidP="00B94168">
      <w:pPr>
        <w:jc w:val="both"/>
      </w:pPr>
    </w:p>
    <w:p w:rsidR="006A7F28" w:rsidRDefault="006A7F28" w:rsidP="00B94168">
      <w:pPr>
        <w:rPr>
          <w:b/>
          <w:color w:val="000000"/>
        </w:rPr>
      </w:pPr>
    </w:p>
    <w:p w:rsidR="00AB475B" w:rsidRDefault="00AB475B" w:rsidP="00B94168">
      <w:pPr>
        <w:rPr>
          <w:b/>
          <w:color w:val="000000"/>
        </w:rPr>
      </w:pPr>
    </w:p>
    <w:p w:rsidR="00AB475B" w:rsidRDefault="00AB475B" w:rsidP="00B94168">
      <w:pPr>
        <w:rPr>
          <w:b/>
          <w:color w:val="000000"/>
        </w:rPr>
      </w:pPr>
    </w:p>
    <w:p w:rsidR="00AB475B" w:rsidRPr="00723F56" w:rsidRDefault="00AB475B" w:rsidP="00B94168">
      <w:pPr>
        <w:rPr>
          <w:b/>
          <w:color w:val="000000"/>
        </w:rPr>
      </w:pPr>
    </w:p>
    <w:p w:rsidR="00B94168" w:rsidRPr="00723F56" w:rsidRDefault="00415AF2" w:rsidP="00B94168">
      <w:pPr>
        <w:rPr>
          <w:b/>
          <w:color w:val="000000"/>
        </w:rPr>
      </w:pPr>
      <w:r w:rsidRPr="00723F56">
        <w:rPr>
          <w:b/>
          <w:color w:val="000000"/>
        </w:rPr>
        <w:lastRenderedPageBreak/>
        <w:t xml:space="preserve">Таблица </w:t>
      </w:r>
      <w:r w:rsidR="006A7F28" w:rsidRPr="00723F56">
        <w:rPr>
          <w:b/>
          <w:color w:val="000000"/>
        </w:rPr>
        <w:t>2</w:t>
      </w:r>
      <w:r w:rsidRPr="00723F56">
        <w:rPr>
          <w:b/>
          <w:color w:val="000000"/>
        </w:rPr>
        <w:t>. – Характеристика основных этапов самообразования.</w:t>
      </w:r>
    </w:p>
    <w:p w:rsidR="00B94168" w:rsidRPr="00723F56" w:rsidRDefault="00B94168" w:rsidP="00B94168">
      <w:pPr>
        <w:jc w:val="center"/>
        <w:rPr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758"/>
        <w:gridCol w:w="3230"/>
        <w:gridCol w:w="1940"/>
        <w:gridCol w:w="3754"/>
      </w:tblGrid>
      <w:tr w:rsidR="00B94168" w:rsidRPr="00723F56" w:rsidTr="00415AF2">
        <w:trPr>
          <w:jc w:val="center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ind w:left="154"/>
              <w:jc w:val="center"/>
            </w:pPr>
            <w:r w:rsidRPr="00723F56">
              <w:rPr>
                <w:b/>
                <w:bCs/>
                <w:color w:val="000000"/>
                <w:spacing w:val="-2"/>
              </w:rPr>
              <w:t>Этапы</w:t>
            </w:r>
          </w:p>
        </w:tc>
        <w:tc>
          <w:tcPr>
            <w:tcW w:w="1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ind w:firstLine="35"/>
              <w:jc w:val="center"/>
            </w:pPr>
            <w:r w:rsidRPr="00723F56">
              <w:rPr>
                <w:b/>
                <w:bCs/>
                <w:color w:val="000000"/>
                <w:spacing w:val="1"/>
              </w:rPr>
              <w:t>Содержание работы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ind w:left="468"/>
              <w:jc w:val="center"/>
            </w:pPr>
            <w:r w:rsidRPr="00723F56">
              <w:rPr>
                <w:b/>
                <w:bCs/>
                <w:color w:val="000000"/>
                <w:spacing w:val="-6"/>
              </w:rPr>
              <w:t>Сроки</w:t>
            </w:r>
          </w:p>
        </w:tc>
        <w:tc>
          <w:tcPr>
            <w:tcW w:w="1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8" w:lineRule="atLeast"/>
              <w:jc w:val="center"/>
            </w:pPr>
            <w:r w:rsidRPr="00723F56">
              <w:rPr>
                <w:b/>
                <w:bCs/>
                <w:color w:val="000000"/>
              </w:rPr>
              <w:t>Форма представления </w:t>
            </w:r>
            <w:r w:rsidRPr="00723F56">
              <w:rPr>
                <w:b/>
                <w:bCs/>
                <w:color w:val="000000"/>
                <w:spacing w:val="11"/>
              </w:rPr>
              <w:t>результатов</w:t>
            </w:r>
          </w:p>
        </w:tc>
      </w:tr>
      <w:tr w:rsidR="00B94168" w:rsidRPr="00723F56" w:rsidTr="00415AF2">
        <w:trPr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8" w:lineRule="atLeast"/>
              <w:ind w:left="2" w:hanging="2"/>
              <w:jc w:val="both"/>
            </w:pPr>
            <w:r w:rsidRPr="00723F56">
              <w:rPr>
                <w:color w:val="000000"/>
                <w:spacing w:val="-7"/>
              </w:rPr>
              <w:t> </w:t>
            </w:r>
          </w:p>
          <w:p w:rsidR="00B94168" w:rsidRPr="00723F56" w:rsidRDefault="00BA6B13" w:rsidP="009D3D25">
            <w:pPr>
              <w:shd w:val="clear" w:color="auto" w:fill="FFFFFF"/>
              <w:spacing w:line="218" w:lineRule="atLeast"/>
              <w:ind w:left="2" w:hanging="2"/>
              <w:jc w:val="both"/>
            </w:pPr>
            <w:r w:rsidRPr="00723F56">
              <w:rPr>
                <w:color w:val="000000"/>
                <w:spacing w:val="-7"/>
                <w:lang w:val="en-US"/>
              </w:rPr>
              <w:t>I</w:t>
            </w:r>
            <w:r w:rsidRPr="00723F56">
              <w:rPr>
                <w:color w:val="000000"/>
                <w:spacing w:val="-7"/>
              </w:rPr>
              <w:t>.</w:t>
            </w:r>
            <w:r w:rsidR="00B94168" w:rsidRPr="00723F56">
              <w:rPr>
                <w:color w:val="000000"/>
                <w:spacing w:val="-7"/>
              </w:rPr>
              <w:t>Диагности</w:t>
            </w:r>
            <w:r w:rsidR="00B94168" w:rsidRPr="00723F56">
              <w:rPr>
                <w:color w:val="000000"/>
                <w:spacing w:val="-7"/>
              </w:rPr>
              <w:softHyphen/>
            </w:r>
            <w:r w:rsidR="00B94168" w:rsidRPr="00723F56">
              <w:rPr>
                <w:color w:val="000000"/>
                <w:spacing w:val="-2"/>
              </w:rPr>
              <w:t>ческий</w:t>
            </w:r>
          </w:p>
          <w:p w:rsidR="00B94168" w:rsidRPr="00723F56" w:rsidRDefault="00B94168" w:rsidP="009D3D25">
            <w:pPr>
              <w:shd w:val="clear" w:color="auto" w:fill="FFFFFF"/>
              <w:spacing w:line="218" w:lineRule="atLeast"/>
              <w:ind w:left="2" w:hanging="2"/>
              <w:jc w:val="both"/>
            </w:pPr>
            <w:r w:rsidRPr="00723F56">
              <w:rPr>
                <w:color w:val="000000"/>
                <w:spacing w:val="-2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8" w:lineRule="atLeast"/>
              <w:ind w:left="2" w:hanging="2"/>
              <w:jc w:val="both"/>
            </w:pPr>
            <w:r w:rsidRPr="00723F56">
              <w:rPr>
                <w:color w:val="000000"/>
                <w:spacing w:val="-2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8" w:lineRule="atLeast"/>
              <w:ind w:left="2" w:hanging="2"/>
              <w:jc w:val="both"/>
            </w:pPr>
            <w:r w:rsidRPr="00723F56">
              <w:t> 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50"/>
            </w:pPr>
            <w:r w:rsidRPr="00723F56">
              <w:rPr>
                <w:color w:val="000000"/>
                <w:spacing w:val="-2"/>
              </w:rPr>
              <w:t> 1. Анализ затруднений.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50"/>
            </w:pPr>
            <w:r w:rsidRPr="00723F56">
              <w:rPr>
                <w:color w:val="000000"/>
                <w:spacing w:val="-1"/>
              </w:rPr>
              <w:t>2. Постановка проблемы.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50"/>
            </w:pPr>
            <w:r w:rsidRPr="00723F56">
              <w:rPr>
                <w:color w:val="000000"/>
                <w:spacing w:val="-2"/>
              </w:rPr>
              <w:t xml:space="preserve">3. Изучение литературы по проблеме и имеющегося </w:t>
            </w:r>
            <w:r w:rsidRPr="00723F56">
              <w:rPr>
                <w:color w:val="000000"/>
                <w:spacing w:val="-4"/>
              </w:rPr>
              <w:t>опыта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8" w:lineRule="atLeast"/>
              <w:ind w:left="5" w:right="50" w:hanging="5"/>
            </w:pPr>
            <w:r w:rsidRPr="00723F56">
              <w:rPr>
                <w:color w:val="000000"/>
                <w:spacing w:val="-3"/>
              </w:rPr>
              <w:t> </w:t>
            </w:r>
          </w:p>
          <w:p w:rsidR="00B94168" w:rsidRPr="00723F56" w:rsidRDefault="00415AF2" w:rsidP="00AB475B">
            <w:pPr>
              <w:shd w:val="clear" w:color="auto" w:fill="FFFFFF"/>
              <w:spacing w:line="218" w:lineRule="atLeast"/>
              <w:ind w:left="5" w:right="50" w:hanging="5"/>
            </w:pPr>
            <w:r w:rsidRPr="00723F56">
              <w:rPr>
                <w:color w:val="000000"/>
                <w:spacing w:val="-3"/>
              </w:rPr>
              <w:t>20</w:t>
            </w:r>
            <w:r w:rsidR="00AB475B">
              <w:rPr>
                <w:color w:val="000000"/>
                <w:spacing w:val="-3"/>
              </w:rPr>
              <w:t>21</w:t>
            </w:r>
            <w:r w:rsidRPr="00723F56">
              <w:rPr>
                <w:color w:val="000000"/>
                <w:spacing w:val="-3"/>
              </w:rPr>
              <w:t>-20</w:t>
            </w:r>
            <w:r w:rsidR="00AB475B">
              <w:rPr>
                <w:color w:val="000000"/>
                <w:spacing w:val="-3"/>
              </w:rPr>
              <w:t>22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left="12" w:hanging="12"/>
              <w:jc w:val="both"/>
              <w:rPr>
                <w:color w:val="000000"/>
                <w:spacing w:val="-1"/>
              </w:rPr>
            </w:pPr>
            <w:r w:rsidRPr="00723F56">
              <w:rPr>
                <w:color w:val="000000"/>
                <w:spacing w:val="-2"/>
              </w:rPr>
              <w:t> Собеседование с руково</w:t>
            </w:r>
            <w:r w:rsidRPr="00723F56">
              <w:rPr>
                <w:color w:val="000000"/>
                <w:spacing w:val="-2"/>
              </w:rPr>
              <w:softHyphen/>
            </w:r>
            <w:r w:rsidRPr="00723F56">
              <w:rPr>
                <w:color w:val="000000"/>
                <w:spacing w:val="-1"/>
              </w:rPr>
              <w:t>дителем МО, заместите</w:t>
            </w:r>
            <w:r w:rsidRPr="00723F56">
              <w:rPr>
                <w:color w:val="000000"/>
                <w:spacing w:val="-1"/>
              </w:rPr>
              <w:softHyphen/>
              <w:t>лем директора школы</w:t>
            </w:r>
            <w:r w:rsidR="00BA6B13" w:rsidRPr="00723F56">
              <w:rPr>
                <w:color w:val="000000"/>
                <w:spacing w:val="-1"/>
              </w:rPr>
              <w:t>.</w:t>
            </w:r>
          </w:p>
          <w:p w:rsidR="00BA6B13" w:rsidRPr="00723F56" w:rsidRDefault="00BA6B13" w:rsidP="00BA6B13">
            <w:pPr>
              <w:spacing w:before="100" w:beforeAutospacing="1" w:after="100" w:afterAutospacing="1"/>
            </w:pPr>
            <w:r w:rsidRPr="00723F56">
              <w:t>Курсы повышения  квалификации учителей.</w:t>
            </w:r>
          </w:p>
          <w:p w:rsidR="00BA6B13" w:rsidRPr="00723F56" w:rsidRDefault="00BA6B13" w:rsidP="00BA6B13">
            <w:pPr>
              <w:spacing w:before="100" w:beforeAutospacing="1" w:after="100" w:afterAutospacing="1"/>
              <w:rPr>
                <w:color w:val="004080"/>
              </w:rPr>
            </w:pPr>
            <w:r w:rsidRPr="00723F56">
              <w:t>Изучение ФГОС основного и среднего общего образования.</w:t>
            </w:r>
          </w:p>
          <w:p w:rsidR="00BA6B13" w:rsidRPr="00723F56" w:rsidRDefault="00BA6B13" w:rsidP="009D3D25">
            <w:pPr>
              <w:shd w:val="clear" w:color="auto" w:fill="FFFFFF"/>
              <w:spacing w:line="216" w:lineRule="atLeast"/>
              <w:ind w:left="12" w:hanging="12"/>
              <w:jc w:val="both"/>
            </w:pPr>
          </w:p>
        </w:tc>
      </w:tr>
      <w:tr w:rsidR="00B94168" w:rsidRPr="00723F56" w:rsidTr="00415AF2">
        <w:trPr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2"/>
              <w:jc w:val="both"/>
            </w:pPr>
            <w:r w:rsidRPr="00723F56">
              <w:rPr>
                <w:color w:val="000000"/>
                <w:spacing w:val="-8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2"/>
              <w:jc w:val="both"/>
            </w:pPr>
            <w:r w:rsidRPr="00723F56">
              <w:rPr>
                <w:color w:val="000000"/>
                <w:spacing w:val="-8"/>
                <w:lang w:val="en-US"/>
              </w:rPr>
              <w:t>II. </w:t>
            </w:r>
            <w:r w:rsidRPr="00723F56">
              <w:rPr>
                <w:color w:val="000000"/>
                <w:spacing w:val="-8"/>
              </w:rPr>
              <w:t>Прогности</w:t>
            </w:r>
            <w:r w:rsidRPr="00723F56">
              <w:rPr>
                <w:color w:val="000000"/>
                <w:spacing w:val="-8"/>
              </w:rPr>
              <w:softHyphen/>
            </w:r>
            <w:r w:rsidRPr="00723F56">
              <w:rPr>
                <w:color w:val="000000"/>
                <w:spacing w:val="-7"/>
              </w:rPr>
              <w:t>ческий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29" w:firstLine="5"/>
            </w:pPr>
            <w:r w:rsidRPr="00723F56">
              <w:rPr>
                <w:color w:val="000000"/>
                <w:spacing w:val="-7"/>
              </w:rPr>
              <w:t> 1. Определение цели и задач работы над темой.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29" w:firstLine="5"/>
            </w:pPr>
            <w:r w:rsidRPr="00723F56">
              <w:rPr>
                <w:color w:val="000000"/>
                <w:spacing w:val="-2"/>
              </w:rPr>
              <w:t>2. Разработка системы мер, направленных на реше</w:t>
            </w:r>
            <w:r w:rsidRPr="00723F56">
              <w:rPr>
                <w:color w:val="000000"/>
                <w:spacing w:val="-2"/>
              </w:rPr>
              <w:softHyphen/>
            </w:r>
            <w:r w:rsidRPr="00723F56">
              <w:rPr>
                <w:color w:val="000000"/>
                <w:spacing w:val="-3"/>
              </w:rPr>
              <w:t>ние проблемы.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29" w:firstLine="5"/>
            </w:pPr>
            <w:r w:rsidRPr="00723F56">
              <w:rPr>
                <w:color w:val="000000"/>
                <w:spacing w:val="-2"/>
              </w:rPr>
              <w:t>3. Прогнозирование результатов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8" w:lineRule="atLeast"/>
              <w:ind w:right="46"/>
            </w:pPr>
            <w:r w:rsidRPr="00723F56">
              <w:rPr>
                <w:color w:val="000000"/>
                <w:spacing w:val="-3"/>
              </w:rPr>
              <w:t> </w:t>
            </w:r>
          </w:p>
          <w:p w:rsidR="00B94168" w:rsidRPr="00723F56" w:rsidRDefault="00415AF2" w:rsidP="00AB475B">
            <w:pPr>
              <w:shd w:val="clear" w:color="auto" w:fill="FFFFFF"/>
              <w:spacing w:line="218" w:lineRule="atLeast"/>
              <w:ind w:right="46"/>
            </w:pPr>
            <w:r w:rsidRPr="00723F56">
              <w:rPr>
                <w:color w:val="000000"/>
                <w:spacing w:val="-3"/>
              </w:rPr>
              <w:t>20</w:t>
            </w:r>
            <w:r w:rsidR="00AB475B">
              <w:rPr>
                <w:color w:val="000000"/>
                <w:spacing w:val="-3"/>
              </w:rPr>
              <w:t>21</w:t>
            </w:r>
            <w:r w:rsidRPr="00723F56">
              <w:rPr>
                <w:color w:val="000000"/>
                <w:spacing w:val="-3"/>
              </w:rPr>
              <w:t>-20</w:t>
            </w:r>
            <w:r w:rsidR="00AB475B">
              <w:rPr>
                <w:color w:val="000000"/>
                <w:spacing w:val="-3"/>
              </w:rPr>
              <w:t>22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4" w:lineRule="atLeast"/>
              <w:ind w:left="2" w:right="65" w:hanging="2"/>
              <w:jc w:val="both"/>
              <w:rPr>
                <w:color w:val="000000"/>
                <w:spacing w:val="-3"/>
              </w:rPr>
            </w:pPr>
            <w:r w:rsidRPr="00723F56">
              <w:rPr>
                <w:color w:val="000000"/>
                <w:spacing w:val="-2"/>
              </w:rPr>
              <w:t> Выступление на заседа</w:t>
            </w:r>
            <w:r w:rsidRPr="00723F56">
              <w:rPr>
                <w:color w:val="000000"/>
                <w:spacing w:val="-3"/>
              </w:rPr>
              <w:t>нии МО</w:t>
            </w:r>
            <w:r w:rsidR="00BA6B13" w:rsidRPr="00723F56">
              <w:rPr>
                <w:color w:val="000000"/>
                <w:spacing w:val="-3"/>
              </w:rPr>
              <w:t>.</w:t>
            </w:r>
          </w:p>
          <w:p w:rsidR="00BA6B13" w:rsidRPr="00723F56" w:rsidRDefault="00BA6B13" w:rsidP="00BA6B13">
            <w:pPr>
              <w:spacing w:before="100" w:beforeAutospacing="1" w:after="100" w:afterAutospacing="1"/>
            </w:pPr>
            <w:r w:rsidRPr="00723F56">
              <w:t xml:space="preserve">Участие в семинарах. </w:t>
            </w:r>
          </w:p>
          <w:p w:rsidR="00BA6B13" w:rsidRPr="00723F56" w:rsidRDefault="00BA6B13" w:rsidP="00BA6B13">
            <w:pPr>
              <w:spacing w:before="100" w:beforeAutospacing="1" w:after="100" w:afterAutospacing="1"/>
            </w:pPr>
            <w:r w:rsidRPr="00723F56">
              <w:t>Работа в группе учителей   естественного цикла по теме «Метапредметный подход в школе, как средство реализации ФГОС».</w:t>
            </w:r>
          </w:p>
          <w:p w:rsidR="00BA6B13" w:rsidRPr="00723F56" w:rsidRDefault="00BA6B13" w:rsidP="009D3D25">
            <w:pPr>
              <w:shd w:val="clear" w:color="auto" w:fill="FFFFFF"/>
              <w:spacing w:line="214" w:lineRule="atLeast"/>
              <w:ind w:left="2" w:right="65" w:hanging="2"/>
              <w:jc w:val="both"/>
            </w:pPr>
          </w:p>
        </w:tc>
      </w:tr>
      <w:tr w:rsidR="00B94168" w:rsidRPr="00723F56" w:rsidTr="00415AF2">
        <w:trPr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98" w:firstLine="10"/>
            </w:pPr>
            <w:r w:rsidRPr="00723F56">
              <w:rPr>
                <w:color w:val="000000"/>
                <w:spacing w:val="-3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98" w:firstLine="10"/>
            </w:pPr>
            <w:r w:rsidRPr="00723F56">
              <w:rPr>
                <w:color w:val="000000"/>
                <w:spacing w:val="-3"/>
                <w:lang w:val="en-US"/>
              </w:rPr>
              <w:t>III. </w:t>
            </w:r>
            <w:r w:rsidRPr="00723F56">
              <w:rPr>
                <w:color w:val="000000"/>
                <w:spacing w:val="-3"/>
              </w:rPr>
              <w:t>Практи</w:t>
            </w:r>
            <w:r w:rsidRPr="00723F56">
              <w:rPr>
                <w:color w:val="000000"/>
                <w:spacing w:val="-3"/>
              </w:rPr>
              <w:softHyphen/>
              <w:t>ческий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rPr>
                <w:color w:val="000000"/>
                <w:spacing w:val="-2"/>
              </w:rPr>
              <w:t> 1. Внедрение передового педагогического опыта; сис</w:t>
            </w:r>
            <w:r w:rsidRPr="00723F56">
              <w:rPr>
                <w:color w:val="000000"/>
                <w:spacing w:val="-2"/>
              </w:rPr>
              <w:softHyphen/>
            </w:r>
            <w:r w:rsidRPr="00723F56">
              <w:rPr>
                <w:color w:val="000000"/>
                <w:spacing w:val="-1"/>
              </w:rPr>
              <w:t>темы мер, направленных на решение проблемы.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rPr>
                <w:color w:val="000000"/>
                <w:spacing w:val="-1"/>
              </w:rPr>
              <w:t>2. Формирование методического комплекса.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rPr>
                <w:color w:val="000000"/>
                <w:spacing w:val="-1"/>
              </w:rPr>
              <w:t>3. Отслеживание процесса, текущих и промежуточ</w:t>
            </w:r>
            <w:r w:rsidRPr="00723F56">
              <w:rPr>
                <w:color w:val="000000"/>
                <w:spacing w:val="-1"/>
              </w:rPr>
              <w:softHyphen/>
            </w:r>
            <w:r w:rsidRPr="00723F56">
              <w:rPr>
                <w:color w:val="000000"/>
                <w:spacing w:val="-4"/>
              </w:rPr>
              <w:t>ных результатов.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rPr>
                <w:color w:val="000000"/>
                <w:spacing w:val="-1"/>
              </w:rPr>
              <w:t>4. Корректировка работы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46" w:firstLine="2"/>
            </w:pPr>
            <w:r w:rsidRPr="00723F56">
              <w:rPr>
                <w:color w:val="000000"/>
                <w:spacing w:val="-3"/>
              </w:rPr>
              <w:t> </w:t>
            </w:r>
          </w:p>
          <w:p w:rsidR="00B94168" w:rsidRPr="00723F56" w:rsidRDefault="00415AF2" w:rsidP="00AB475B">
            <w:pPr>
              <w:shd w:val="clear" w:color="auto" w:fill="FFFFFF"/>
              <w:spacing w:line="216" w:lineRule="atLeast"/>
              <w:ind w:right="46" w:firstLine="2"/>
            </w:pPr>
            <w:r w:rsidRPr="00723F56">
              <w:rPr>
                <w:color w:val="000000"/>
                <w:spacing w:val="-3"/>
              </w:rPr>
              <w:t>20</w:t>
            </w:r>
            <w:r w:rsidR="00AB475B">
              <w:rPr>
                <w:color w:val="000000"/>
                <w:spacing w:val="-3"/>
              </w:rPr>
              <w:t>22</w:t>
            </w:r>
            <w:r w:rsidRPr="00723F56">
              <w:rPr>
                <w:color w:val="000000"/>
                <w:spacing w:val="-3"/>
              </w:rPr>
              <w:t>-20</w:t>
            </w:r>
            <w:r w:rsidR="00AB475B">
              <w:rPr>
                <w:color w:val="000000"/>
                <w:spacing w:val="-3"/>
              </w:rPr>
              <w:t>26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4" w:lineRule="atLeast"/>
              <w:ind w:left="5" w:right="5" w:hanging="5"/>
              <w:jc w:val="both"/>
              <w:rPr>
                <w:color w:val="000000"/>
                <w:spacing w:val="-1"/>
              </w:rPr>
            </w:pPr>
            <w:r w:rsidRPr="00723F56">
              <w:rPr>
                <w:color w:val="000000"/>
                <w:spacing w:val="-2"/>
              </w:rPr>
              <w:t> Открытые уроки, выступ</w:t>
            </w:r>
            <w:r w:rsidRPr="00723F56">
              <w:rPr>
                <w:color w:val="000000"/>
                <w:spacing w:val="-1"/>
              </w:rPr>
              <w:t>ления на заседании МО</w:t>
            </w:r>
            <w:r w:rsidR="00C3431E" w:rsidRPr="00723F56">
              <w:rPr>
                <w:color w:val="000000"/>
                <w:spacing w:val="-1"/>
              </w:rPr>
              <w:t>.</w:t>
            </w:r>
          </w:p>
          <w:p w:rsidR="00C3431E" w:rsidRPr="00723F56" w:rsidRDefault="00C3431E" w:rsidP="00C3431E">
            <w:pPr>
              <w:spacing w:before="100" w:beforeAutospacing="1" w:after="100" w:afterAutospacing="1"/>
            </w:pPr>
            <w:r w:rsidRPr="00723F56">
              <w:t xml:space="preserve">Участие в </w:t>
            </w:r>
            <w:proofErr w:type="spellStart"/>
            <w:r w:rsidRPr="00723F56">
              <w:t>вебинарах</w:t>
            </w:r>
            <w:proofErr w:type="spellEnd"/>
            <w:r w:rsidRPr="00723F56">
              <w:t xml:space="preserve">, </w:t>
            </w:r>
            <w:proofErr w:type="gramStart"/>
            <w:r w:rsidRPr="00723F56">
              <w:t>посвященных</w:t>
            </w:r>
            <w:proofErr w:type="gramEnd"/>
            <w:r w:rsidRPr="00723F56">
              <w:t xml:space="preserve"> изучению данной темы.</w:t>
            </w:r>
          </w:p>
          <w:p w:rsidR="00C3431E" w:rsidRPr="00723F56" w:rsidRDefault="00C3431E" w:rsidP="00C3431E">
            <w:pPr>
              <w:spacing w:before="100" w:beforeAutospacing="1" w:after="100" w:afterAutospacing="1"/>
            </w:pPr>
            <w:r w:rsidRPr="00723F56">
              <w:t>Участие в олимпиадах и конкурсах по предмету.</w:t>
            </w:r>
          </w:p>
          <w:p w:rsidR="00C3431E" w:rsidRPr="00723F56" w:rsidRDefault="00C3431E" w:rsidP="009D3D25">
            <w:pPr>
              <w:shd w:val="clear" w:color="auto" w:fill="FFFFFF"/>
              <w:spacing w:line="214" w:lineRule="atLeast"/>
              <w:ind w:left="5" w:right="5" w:hanging="5"/>
              <w:jc w:val="both"/>
            </w:pPr>
          </w:p>
        </w:tc>
      </w:tr>
      <w:tr w:rsidR="00B94168" w:rsidRPr="00723F56" w:rsidTr="00415AF2">
        <w:trPr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1" w:lineRule="atLeast"/>
              <w:ind w:firstLine="10"/>
              <w:jc w:val="both"/>
            </w:pPr>
            <w:r w:rsidRPr="00723F56">
              <w:rPr>
                <w:color w:val="000000"/>
                <w:spacing w:val="-4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1" w:lineRule="atLeast"/>
              <w:ind w:firstLine="10"/>
              <w:jc w:val="both"/>
            </w:pPr>
            <w:r w:rsidRPr="00723F56">
              <w:rPr>
                <w:color w:val="000000"/>
                <w:spacing w:val="-4"/>
                <w:lang w:val="en-US"/>
              </w:rPr>
              <w:t>IV. </w:t>
            </w:r>
            <w:r w:rsidRPr="00723F56">
              <w:rPr>
                <w:color w:val="000000"/>
                <w:spacing w:val="-4"/>
              </w:rPr>
              <w:t>Обобща</w:t>
            </w:r>
            <w:r w:rsidRPr="00723F56">
              <w:rPr>
                <w:color w:val="000000"/>
                <w:spacing w:val="-4"/>
              </w:rPr>
              <w:softHyphen/>
            </w:r>
            <w:r w:rsidRPr="00723F56">
              <w:rPr>
                <w:color w:val="000000"/>
                <w:spacing w:val="-5"/>
              </w:rPr>
              <w:t>ющий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4" w:lineRule="atLeast"/>
              <w:ind w:right="662" w:firstLine="12"/>
            </w:pPr>
            <w:r w:rsidRPr="00723F56">
              <w:rPr>
                <w:color w:val="000000"/>
                <w:spacing w:val="-2"/>
              </w:rPr>
              <w:t> 1. Подведение итогов.</w:t>
            </w:r>
          </w:p>
          <w:p w:rsidR="00B94168" w:rsidRPr="00723F56" w:rsidRDefault="00B94168" w:rsidP="009D3D25">
            <w:pPr>
              <w:shd w:val="clear" w:color="auto" w:fill="FFFFFF"/>
              <w:spacing w:line="214" w:lineRule="atLeast"/>
              <w:ind w:right="662" w:firstLine="12"/>
            </w:pPr>
            <w:r w:rsidRPr="00723F56">
              <w:rPr>
                <w:color w:val="000000"/>
                <w:spacing w:val="-2"/>
              </w:rPr>
              <w:t> 2. Оформление результатов работы по теме.</w:t>
            </w:r>
          </w:p>
          <w:p w:rsidR="00B94168" w:rsidRPr="00723F56" w:rsidRDefault="00B94168" w:rsidP="009D3D25">
            <w:pPr>
              <w:shd w:val="clear" w:color="auto" w:fill="FFFFFF"/>
              <w:spacing w:line="214" w:lineRule="atLeast"/>
              <w:ind w:right="662" w:firstLine="12"/>
            </w:pPr>
            <w:r w:rsidRPr="00723F56">
              <w:rPr>
                <w:color w:val="000000"/>
                <w:spacing w:val="-1"/>
              </w:rPr>
              <w:t>3. Представление материалов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left="2" w:right="36" w:hanging="2"/>
            </w:pPr>
            <w:r w:rsidRPr="00723F56">
              <w:rPr>
                <w:color w:val="000000"/>
                <w:spacing w:val="-3"/>
              </w:rPr>
              <w:t> </w:t>
            </w:r>
          </w:p>
          <w:p w:rsidR="00B94168" w:rsidRPr="00723F56" w:rsidRDefault="00415AF2" w:rsidP="00AB475B">
            <w:pPr>
              <w:shd w:val="clear" w:color="auto" w:fill="FFFFFF"/>
              <w:spacing w:line="216" w:lineRule="atLeast"/>
              <w:ind w:left="2" w:right="36" w:hanging="2"/>
            </w:pPr>
            <w:r w:rsidRPr="00723F56">
              <w:rPr>
                <w:color w:val="000000"/>
                <w:spacing w:val="-3"/>
              </w:rPr>
              <w:t>20</w:t>
            </w:r>
            <w:r w:rsidR="00AB475B">
              <w:rPr>
                <w:color w:val="000000"/>
                <w:spacing w:val="-3"/>
              </w:rPr>
              <w:t>25</w:t>
            </w:r>
            <w:r w:rsidRPr="00723F56">
              <w:rPr>
                <w:color w:val="000000"/>
                <w:spacing w:val="-3"/>
              </w:rPr>
              <w:t>-202</w:t>
            </w:r>
            <w:r w:rsidR="00AB475B">
              <w:rPr>
                <w:color w:val="000000"/>
                <w:spacing w:val="-3"/>
              </w:rPr>
              <w:t>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AB475B">
            <w:pPr>
              <w:shd w:val="clear" w:color="auto" w:fill="FFFFFF"/>
              <w:spacing w:line="214" w:lineRule="atLeast"/>
              <w:ind w:right="31" w:firstLine="2"/>
              <w:jc w:val="both"/>
            </w:pPr>
            <w:r w:rsidRPr="00723F56">
              <w:rPr>
                <w:color w:val="000000"/>
                <w:spacing w:val="-2"/>
              </w:rPr>
              <w:t> Выступления на заседа</w:t>
            </w:r>
            <w:r w:rsidRPr="00723F56">
              <w:rPr>
                <w:color w:val="000000"/>
                <w:spacing w:val="-2"/>
              </w:rPr>
              <w:softHyphen/>
              <w:t>нии методического сове</w:t>
            </w:r>
            <w:r w:rsidRPr="00723F56">
              <w:rPr>
                <w:color w:val="000000"/>
                <w:spacing w:val="-2"/>
              </w:rPr>
              <w:softHyphen/>
              <w:t>та, на заседании педаго</w:t>
            </w:r>
            <w:r w:rsidRPr="00723F56">
              <w:rPr>
                <w:color w:val="000000"/>
                <w:spacing w:val="-2"/>
              </w:rPr>
              <w:softHyphen/>
              <w:t>гического совета</w:t>
            </w:r>
            <w:r w:rsidR="00C3431E" w:rsidRPr="00723F56">
              <w:rPr>
                <w:color w:val="000000"/>
                <w:spacing w:val="-2"/>
              </w:rPr>
              <w:t>.</w:t>
            </w:r>
          </w:p>
        </w:tc>
      </w:tr>
      <w:tr w:rsidR="00B94168" w:rsidRPr="00723F56" w:rsidTr="00415AF2">
        <w:trPr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10"/>
              <w:jc w:val="both"/>
            </w:pPr>
            <w:r w:rsidRPr="00723F56">
              <w:rPr>
                <w:color w:val="000000"/>
                <w:spacing w:val="-3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right="10"/>
              <w:jc w:val="both"/>
            </w:pPr>
            <w:r w:rsidRPr="00723F56">
              <w:rPr>
                <w:color w:val="000000"/>
                <w:spacing w:val="-3"/>
                <w:lang w:val="en-US"/>
              </w:rPr>
              <w:t>V. </w:t>
            </w:r>
            <w:r w:rsidRPr="00723F56">
              <w:rPr>
                <w:color w:val="000000"/>
                <w:spacing w:val="-3"/>
              </w:rPr>
              <w:t>Внедрен</w:t>
            </w:r>
            <w:r w:rsidRPr="00723F56">
              <w:rPr>
                <w:color w:val="000000"/>
                <w:spacing w:val="-3"/>
              </w:rPr>
              <w:softHyphen/>
            </w:r>
            <w:r w:rsidRPr="00723F56">
              <w:rPr>
                <w:color w:val="000000"/>
                <w:spacing w:val="-2"/>
              </w:rPr>
              <w:t>ческий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17"/>
            </w:pPr>
            <w:r w:rsidRPr="00723F56">
              <w:rPr>
                <w:color w:val="000000"/>
                <w:spacing w:val="-2"/>
              </w:rPr>
              <w:t xml:space="preserve"> 1. Использование опыта самим педагогом в процессе </w:t>
            </w:r>
            <w:r w:rsidRPr="00723F56">
              <w:rPr>
                <w:color w:val="000000"/>
                <w:spacing w:val="-1"/>
              </w:rPr>
              <w:t>дальнейшей работы.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17"/>
            </w:pPr>
            <w:r w:rsidRPr="00723F56">
              <w:rPr>
                <w:color w:val="000000"/>
                <w:spacing w:val="-1"/>
              </w:rPr>
              <w:t>2. Распространение опыта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17"/>
            </w:pPr>
            <w:r w:rsidRPr="00723F56"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rPr>
                <w:color w:val="000000"/>
                <w:spacing w:val="-2"/>
              </w:rPr>
              <w:t> </w:t>
            </w:r>
          </w:p>
          <w:p w:rsidR="00B94168" w:rsidRPr="00723F56" w:rsidRDefault="00B94168" w:rsidP="009D3D25">
            <w:pPr>
              <w:shd w:val="clear" w:color="auto" w:fill="FFFFFF"/>
              <w:spacing w:line="216" w:lineRule="atLeast"/>
              <w:ind w:firstLine="7"/>
            </w:pPr>
            <w:r w:rsidRPr="00723F56">
              <w:rPr>
                <w:color w:val="000000"/>
                <w:spacing w:val="-2"/>
              </w:rPr>
              <w:t>В ходе дальней</w:t>
            </w:r>
            <w:r w:rsidRPr="00723F56">
              <w:rPr>
                <w:color w:val="000000"/>
                <w:spacing w:val="-2"/>
              </w:rPr>
              <w:softHyphen/>
            </w:r>
            <w:r w:rsidRPr="00723F56">
              <w:rPr>
                <w:color w:val="000000"/>
                <w:spacing w:val="-7"/>
              </w:rPr>
              <w:t>шей педагогической деятельности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168" w:rsidRPr="00723F56" w:rsidRDefault="00B94168" w:rsidP="00AB475B">
            <w:pPr>
              <w:shd w:val="clear" w:color="auto" w:fill="FFFFFF"/>
              <w:spacing w:line="218" w:lineRule="atLeast"/>
              <w:ind w:right="130" w:firstLine="2"/>
            </w:pPr>
            <w:r w:rsidRPr="00723F56">
              <w:rPr>
                <w:color w:val="000000"/>
                <w:spacing w:val="-4"/>
              </w:rPr>
              <w:t> </w:t>
            </w:r>
            <w:r w:rsidR="00415AF2" w:rsidRPr="00723F56">
              <w:rPr>
                <w:color w:val="000000"/>
                <w:spacing w:val="-4"/>
              </w:rPr>
              <w:t>И</w:t>
            </w:r>
            <w:r w:rsidRPr="00723F56">
              <w:rPr>
                <w:color w:val="000000"/>
                <w:spacing w:val="-4"/>
              </w:rPr>
              <w:t>ндивидуаль</w:t>
            </w:r>
            <w:r w:rsidRPr="00723F56">
              <w:rPr>
                <w:color w:val="000000"/>
                <w:spacing w:val="-4"/>
              </w:rPr>
              <w:softHyphen/>
            </w:r>
            <w:r w:rsidRPr="00723F56">
              <w:rPr>
                <w:color w:val="000000"/>
                <w:spacing w:val="-1"/>
              </w:rPr>
              <w:t>ный творческий проект</w:t>
            </w:r>
            <w:r w:rsidR="00C3431E" w:rsidRPr="00723F56">
              <w:rPr>
                <w:color w:val="000000"/>
                <w:spacing w:val="-1"/>
              </w:rPr>
              <w:t>.</w:t>
            </w:r>
          </w:p>
        </w:tc>
      </w:tr>
    </w:tbl>
    <w:p w:rsidR="001347D2" w:rsidRPr="00723F56" w:rsidRDefault="001347D2" w:rsidP="00AB475B"/>
    <w:sectPr w:rsidR="001347D2" w:rsidRPr="00723F56" w:rsidSect="00B6573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3" w:rsidRDefault="00A10073" w:rsidP="00AA40DD">
      <w:r>
        <w:separator/>
      </w:r>
    </w:p>
  </w:endnote>
  <w:endnote w:type="continuationSeparator" w:id="0">
    <w:p w:rsidR="00A10073" w:rsidRDefault="00A10073" w:rsidP="00AA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B9" w:rsidRDefault="00CD1221">
    <w:pPr>
      <w:pStyle w:val="a4"/>
      <w:jc w:val="right"/>
    </w:pPr>
    <w:r>
      <w:fldChar w:fldCharType="begin"/>
    </w:r>
    <w:r w:rsidR="006A7F28">
      <w:instrText>PAGE   \* MERGEFORMAT</w:instrText>
    </w:r>
    <w:r>
      <w:fldChar w:fldCharType="separate"/>
    </w:r>
    <w:r w:rsidR="00AB475B">
      <w:rPr>
        <w:noProof/>
      </w:rPr>
      <w:t>4</w:t>
    </w:r>
    <w:r>
      <w:fldChar w:fldCharType="end"/>
    </w:r>
  </w:p>
  <w:p w:rsidR="00A236B9" w:rsidRDefault="00A100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3" w:rsidRDefault="00A10073" w:rsidP="00AA40DD">
      <w:r>
        <w:separator/>
      </w:r>
    </w:p>
  </w:footnote>
  <w:footnote w:type="continuationSeparator" w:id="0">
    <w:p w:rsidR="00A10073" w:rsidRDefault="00A10073" w:rsidP="00AA4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FE7"/>
    <w:multiLevelType w:val="hybridMultilevel"/>
    <w:tmpl w:val="8F2E6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0D09"/>
    <w:multiLevelType w:val="hybridMultilevel"/>
    <w:tmpl w:val="09D0B906"/>
    <w:lvl w:ilvl="0" w:tplc="AA726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7CA6"/>
    <w:multiLevelType w:val="hybridMultilevel"/>
    <w:tmpl w:val="A4561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634C"/>
    <w:multiLevelType w:val="hybridMultilevel"/>
    <w:tmpl w:val="5F8CE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5B79A4"/>
    <w:multiLevelType w:val="multilevel"/>
    <w:tmpl w:val="1B6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86C9D"/>
    <w:multiLevelType w:val="hybridMultilevel"/>
    <w:tmpl w:val="7846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72152"/>
    <w:multiLevelType w:val="hybridMultilevel"/>
    <w:tmpl w:val="1D465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C9100E"/>
    <w:multiLevelType w:val="hybridMultilevel"/>
    <w:tmpl w:val="4BAECB68"/>
    <w:lvl w:ilvl="0" w:tplc="C21064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52BA5"/>
    <w:multiLevelType w:val="hybridMultilevel"/>
    <w:tmpl w:val="20E8B6E6"/>
    <w:lvl w:ilvl="0" w:tplc="10981D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97B36FC"/>
    <w:multiLevelType w:val="hybridMultilevel"/>
    <w:tmpl w:val="15BC4B86"/>
    <w:lvl w:ilvl="0" w:tplc="95404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168"/>
    <w:rsid w:val="0012157E"/>
    <w:rsid w:val="001347D2"/>
    <w:rsid w:val="001D5A1E"/>
    <w:rsid w:val="002D733F"/>
    <w:rsid w:val="00415AF2"/>
    <w:rsid w:val="0047695C"/>
    <w:rsid w:val="005B4253"/>
    <w:rsid w:val="005D39FE"/>
    <w:rsid w:val="00642EFA"/>
    <w:rsid w:val="006A7F28"/>
    <w:rsid w:val="00700E76"/>
    <w:rsid w:val="00723F56"/>
    <w:rsid w:val="007D6F6D"/>
    <w:rsid w:val="008777C7"/>
    <w:rsid w:val="008D656E"/>
    <w:rsid w:val="00904F22"/>
    <w:rsid w:val="0093049D"/>
    <w:rsid w:val="00953255"/>
    <w:rsid w:val="00972780"/>
    <w:rsid w:val="009A60D1"/>
    <w:rsid w:val="009B2237"/>
    <w:rsid w:val="00A10073"/>
    <w:rsid w:val="00AA40DD"/>
    <w:rsid w:val="00AB475B"/>
    <w:rsid w:val="00B94168"/>
    <w:rsid w:val="00BA6B13"/>
    <w:rsid w:val="00C3431E"/>
    <w:rsid w:val="00CD1221"/>
    <w:rsid w:val="00D116BF"/>
    <w:rsid w:val="00E6254D"/>
    <w:rsid w:val="00E77F81"/>
    <w:rsid w:val="00EC584B"/>
    <w:rsid w:val="00F8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7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168"/>
    <w:rPr>
      <w:b/>
      <w:bCs/>
    </w:rPr>
  </w:style>
  <w:style w:type="paragraph" w:styleId="a4">
    <w:name w:val="footer"/>
    <w:basedOn w:val="a"/>
    <w:link w:val="a5"/>
    <w:uiPriority w:val="99"/>
    <w:rsid w:val="00B941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41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9416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rsid w:val="00B94168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B9416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B9416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B94168"/>
    <w:rPr>
      <w:i/>
      <w:iCs/>
    </w:rPr>
  </w:style>
  <w:style w:type="paragraph" w:styleId="aa">
    <w:name w:val="Body Text"/>
    <w:basedOn w:val="a"/>
    <w:link w:val="ab"/>
    <w:rsid w:val="00B94168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b">
    <w:name w:val="Основной текст Знак"/>
    <w:basedOn w:val="a0"/>
    <w:link w:val="aa"/>
    <w:rsid w:val="00B9416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ac">
    <w:name w:val="Hyperlink"/>
    <w:basedOn w:val="a0"/>
    <w:rsid w:val="005D39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7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g-coursetitle--name">
    <w:name w:val="dg-course__title--name"/>
    <w:basedOn w:val="a0"/>
    <w:rsid w:val="0072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metodist.ru/index.php?option=com_content&amp;task=view&amp;id=387&amp;Itemid=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.metodist.ru/index.php?option=com_content&amp;task=view&amp;id=503&amp;Itemid=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RePack by Diakov</cp:lastModifiedBy>
  <cp:revision>25</cp:revision>
  <dcterms:created xsi:type="dcterms:W3CDTF">2016-11-22T18:13:00Z</dcterms:created>
  <dcterms:modified xsi:type="dcterms:W3CDTF">2022-02-06T16:21:00Z</dcterms:modified>
</cp:coreProperties>
</file>